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B3" w:rsidRPr="00682145" w:rsidRDefault="001C178F" w:rsidP="00363059">
      <w:pPr>
        <w:pStyle w:val="Balk10"/>
        <w:keepNext/>
        <w:keepLines/>
        <w:shd w:val="clear" w:color="auto" w:fill="auto"/>
        <w:tabs>
          <w:tab w:val="left" w:pos="7104"/>
          <w:tab w:val="left" w:leader="hyphen" w:pos="8261"/>
          <w:tab w:val="left" w:leader="hyphen" w:pos="8294"/>
        </w:tabs>
        <w:spacing w:line="240" w:lineRule="auto"/>
        <w:ind w:left="4320"/>
        <w:rPr>
          <w:color w:val="auto"/>
        </w:rPr>
      </w:pPr>
      <w:bookmarkStart w:id="0" w:name="bookmark0"/>
      <w:r w:rsidRPr="00682145">
        <w:rPr>
          <w:color w:val="auto"/>
        </w:rPr>
        <w:t>T.C.</w:t>
      </w:r>
      <w:r w:rsidRPr="00682145">
        <w:rPr>
          <w:color w:val="auto"/>
        </w:rPr>
        <w:tab/>
      </w:r>
      <w:bookmarkEnd w:id="0"/>
    </w:p>
    <w:p w:rsidR="00363059" w:rsidRPr="00682145" w:rsidRDefault="001C178F" w:rsidP="00B60807">
      <w:pPr>
        <w:pStyle w:val="Balk10"/>
        <w:keepNext/>
        <w:keepLines/>
        <w:shd w:val="clear" w:color="auto" w:fill="auto"/>
        <w:spacing w:line="240" w:lineRule="auto"/>
        <w:jc w:val="center"/>
        <w:rPr>
          <w:color w:val="auto"/>
        </w:rPr>
      </w:pPr>
      <w:bookmarkStart w:id="1" w:name="bookmark1"/>
      <w:r w:rsidRPr="00682145">
        <w:rPr>
          <w:color w:val="auto"/>
        </w:rPr>
        <w:t xml:space="preserve">KÜLTÜR VE TURİZM BAKANLIĞI </w:t>
      </w:r>
    </w:p>
    <w:p w:rsidR="00363059" w:rsidRPr="00682145" w:rsidRDefault="001C178F" w:rsidP="00B60807">
      <w:pPr>
        <w:pStyle w:val="Balk10"/>
        <w:keepNext/>
        <w:keepLines/>
        <w:shd w:val="clear" w:color="auto" w:fill="auto"/>
        <w:spacing w:line="240" w:lineRule="auto"/>
        <w:jc w:val="center"/>
        <w:rPr>
          <w:color w:val="auto"/>
        </w:rPr>
      </w:pPr>
      <w:r w:rsidRPr="00682145">
        <w:rPr>
          <w:color w:val="auto"/>
        </w:rPr>
        <w:t xml:space="preserve">YATIRIM VE İŞLETMELER GENEL MÜDÜRLÜĞÜ </w:t>
      </w:r>
    </w:p>
    <w:p w:rsidR="000E5DB3" w:rsidRPr="00682145" w:rsidRDefault="001C178F" w:rsidP="00B60807">
      <w:pPr>
        <w:pStyle w:val="Balk10"/>
        <w:keepNext/>
        <w:keepLines/>
        <w:shd w:val="clear" w:color="auto" w:fill="auto"/>
        <w:spacing w:line="240" w:lineRule="auto"/>
        <w:jc w:val="center"/>
        <w:rPr>
          <w:color w:val="auto"/>
        </w:rPr>
      </w:pPr>
      <w:r w:rsidRPr="00682145">
        <w:rPr>
          <w:color w:val="auto"/>
        </w:rPr>
        <w:t>STAJYER KONTROLÖRLÜK GİRİŞ SINAVI DUYURUSU</w:t>
      </w:r>
      <w:bookmarkEnd w:id="1"/>
    </w:p>
    <w:p w:rsidR="00B60807" w:rsidRPr="00682145" w:rsidRDefault="00B60807" w:rsidP="00B60807">
      <w:pPr>
        <w:pStyle w:val="Balk10"/>
        <w:keepNext/>
        <w:keepLines/>
        <w:shd w:val="clear" w:color="auto" w:fill="auto"/>
        <w:spacing w:line="240" w:lineRule="auto"/>
        <w:jc w:val="center"/>
        <w:rPr>
          <w:color w:val="auto"/>
        </w:rPr>
      </w:pPr>
    </w:p>
    <w:p w:rsidR="000E5DB3" w:rsidRPr="00682145" w:rsidRDefault="001C178F">
      <w:pPr>
        <w:pStyle w:val="Gvdemetni0"/>
        <w:shd w:val="clear" w:color="auto" w:fill="auto"/>
        <w:spacing w:before="0" w:after="329"/>
        <w:ind w:left="20" w:right="20" w:firstLine="700"/>
        <w:rPr>
          <w:color w:val="auto"/>
        </w:rPr>
      </w:pPr>
      <w:r w:rsidRPr="00682145">
        <w:rPr>
          <w:color w:val="auto"/>
        </w:rPr>
        <w:t xml:space="preserve">Kültür ve Turizm Bakanlığı Yatırım ve İşletmeler Genel Müdürlüğünce </w:t>
      </w:r>
      <w:r w:rsidR="00756C0E" w:rsidRPr="00682145">
        <w:rPr>
          <w:color w:val="auto"/>
        </w:rPr>
        <w:t>18-21</w:t>
      </w:r>
      <w:r w:rsidRPr="00682145">
        <w:rPr>
          <w:color w:val="auto"/>
        </w:rPr>
        <w:t xml:space="preserve"> </w:t>
      </w:r>
      <w:r w:rsidR="00EF548E" w:rsidRPr="00682145">
        <w:rPr>
          <w:color w:val="auto"/>
        </w:rPr>
        <w:t>Aralık</w:t>
      </w:r>
      <w:r w:rsidRPr="00682145">
        <w:rPr>
          <w:color w:val="auto"/>
        </w:rPr>
        <w:t xml:space="preserve"> 20</w:t>
      </w:r>
      <w:r w:rsidR="00EF548E" w:rsidRPr="00682145">
        <w:rPr>
          <w:color w:val="auto"/>
        </w:rPr>
        <w:t>17</w:t>
      </w:r>
      <w:r w:rsidRPr="00682145">
        <w:rPr>
          <w:color w:val="auto"/>
        </w:rPr>
        <w:t xml:space="preserve"> tarihlerinde Ankara'da, Genel İdari Hizmetler Sınıfında boş bulunan </w:t>
      </w:r>
      <w:r w:rsidR="00EF548E" w:rsidRPr="00682145">
        <w:rPr>
          <w:color w:val="auto"/>
        </w:rPr>
        <w:t>9</w:t>
      </w:r>
      <w:r w:rsidRPr="00682145">
        <w:rPr>
          <w:color w:val="auto"/>
        </w:rPr>
        <w:t xml:space="preserve"> adet stajyer kontrolör kadro</w:t>
      </w:r>
      <w:r w:rsidR="00EF548E" w:rsidRPr="00682145">
        <w:rPr>
          <w:color w:val="auto"/>
        </w:rPr>
        <w:t>su</w:t>
      </w:r>
      <w:r w:rsidRPr="00682145">
        <w:rPr>
          <w:color w:val="auto"/>
        </w:rPr>
        <w:t xml:space="preserve">na </w:t>
      </w:r>
      <w:r w:rsidR="00BB5B9A" w:rsidRPr="00682145">
        <w:rPr>
          <w:color w:val="auto"/>
        </w:rPr>
        <w:t>S</w:t>
      </w:r>
      <w:r w:rsidRPr="00682145">
        <w:rPr>
          <w:color w:val="auto"/>
        </w:rPr>
        <w:t xml:space="preserve">osyal </w:t>
      </w:r>
      <w:r w:rsidR="00BB5B9A" w:rsidRPr="00682145">
        <w:rPr>
          <w:color w:val="auto"/>
        </w:rPr>
        <w:t>B</w:t>
      </w:r>
      <w:r w:rsidRPr="00682145">
        <w:rPr>
          <w:color w:val="auto"/>
        </w:rPr>
        <w:t>ilimler</w:t>
      </w:r>
      <w:r w:rsidR="002D6977" w:rsidRPr="00682145">
        <w:rPr>
          <w:color w:val="auto"/>
        </w:rPr>
        <w:t xml:space="preserve"> </w:t>
      </w:r>
      <w:r w:rsidR="00415F1F" w:rsidRPr="00682145">
        <w:rPr>
          <w:color w:val="auto"/>
        </w:rPr>
        <w:t>d</w:t>
      </w:r>
      <w:r w:rsidR="002D6977" w:rsidRPr="00682145">
        <w:rPr>
          <w:color w:val="auto"/>
        </w:rPr>
        <w:t xml:space="preserve">alında (6 kişi) </w:t>
      </w:r>
      <w:r w:rsidRPr="00682145">
        <w:rPr>
          <w:color w:val="auto"/>
        </w:rPr>
        <w:t xml:space="preserve"> ve </w:t>
      </w:r>
      <w:r w:rsidR="00BB5B9A" w:rsidRPr="00682145">
        <w:rPr>
          <w:color w:val="auto"/>
        </w:rPr>
        <w:t>M</w:t>
      </w:r>
      <w:r w:rsidRPr="00682145">
        <w:rPr>
          <w:color w:val="auto"/>
        </w:rPr>
        <w:t xml:space="preserve">imarlık </w:t>
      </w:r>
      <w:r w:rsidR="00415F1F" w:rsidRPr="00682145">
        <w:rPr>
          <w:color w:val="auto"/>
        </w:rPr>
        <w:t>d</w:t>
      </w:r>
      <w:r w:rsidRPr="00682145">
        <w:rPr>
          <w:color w:val="auto"/>
        </w:rPr>
        <w:t>alında</w:t>
      </w:r>
      <w:r w:rsidR="002D6977" w:rsidRPr="00682145">
        <w:rPr>
          <w:color w:val="auto"/>
        </w:rPr>
        <w:t xml:space="preserve"> (</w:t>
      </w:r>
      <w:proofErr w:type="gramStart"/>
      <w:r w:rsidR="002D6977" w:rsidRPr="00682145">
        <w:rPr>
          <w:color w:val="auto"/>
        </w:rPr>
        <w:t>3  kişi</w:t>
      </w:r>
      <w:proofErr w:type="gramEnd"/>
      <w:r w:rsidR="002D6977" w:rsidRPr="00682145">
        <w:rPr>
          <w:color w:val="auto"/>
        </w:rPr>
        <w:t xml:space="preserve">) </w:t>
      </w:r>
      <w:r w:rsidRPr="00682145">
        <w:rPr>
          <w:color w:val="auto"/>
        </w:rPr>
        <w:t xml:space="preserve"> eğitim görmüş adaylar arasından atama yapılmak üzere Stajyer Kontrolörlük Giriş Sınavı yapılacaktır. Sınava katılacaklarda aranacak nitelikler, başvuru şekli, sınav</w:t>
      </w:r>
      <w:r w:rsidR="00501907" w:rsidRPr="00682145">
        <w:rPr>
          <w:color w:val="auto"/>
        </w:rPr>
        <w:t>ın</w:t>
      </w:r>
      <w:r w:rsidRPr="00682145">
        <w:rPr>
          <w:color w:val="auto"/>
        </w:rPr>
        <w:t xml:space="preserve"> değerlendirilmesi ve sınavla ilgili diğer konulardaki açıklamalar aşağıdadır.</w:t>
      </w:r>
    </w:p>
    <w:p w:rsidR="000E5DB3" w:rsidRPr="00682145" w:rsidRDefault="001C178F">
      <w:pPr>
        <w:pStyle w:val="Balk10"/>
        <w:keepNext/>
        <w:keepLines/>
        <w:shd w:val="clear" w:color="auto" w:fill="auto"/>
        <w:spacing w:after="242" w:line="240" w:lineRule="exact"/>
        <w:ind w:left="20" w:firstLine="700"/>
        <w:jc w:val="both"/>
        <w:rPr>
          <w:color w:val="auto"/>
        </w:rPr>
      </w:pPr>
      <w:bookmarkStart w:id="2" w:name="bookmark2"/>
      <w:r w:rsidRPr="00682145">
        <w:rPr>
          <w:color w:val="auto"/>
        </w:rPr>
        <w:t>SINAVA KATILACAKLARDA ARANACAK NİTELİKLER</w:t>
      </w:r>
      <w:bookmarkEnd w:id="2"/>
    </w:p>
    <w:p w:rsidR="000E5DB3" w:rsidRPr="00682145" w:rsidRDefault="001C178F" w:rsidP="00BB5B9A">
      <w:pPr>
        <w:pStyle w:val="Gvdemetni0"/>
        <w:shd w:val="clear" w:color="auto" w:fill="auto"/>
        <w:spacing w:before="0" w:after="209" w:line="240" w:lineRule="exact"/>
        <w:ind w:left="20" w:firstLine="688"/>
        <w:jc w:val="left"/>
        <w:rPr>
          <w:color w:val="auto"/>
        </w:rPr>
      </w:pPr>
      <w:r w:rsidRPr="00682145">
        <w:rPr>
          <w:color w:val="auto"/>
        </w:rPr>
        <w:t>Stajyer Kontrolörlük sınavına katılabilmek için;</w:t>
      </w:r>
    </w:p>
    <w:p w:rsidR="000E5DB3" w:rsidRPr="00682145" w:rsidRDefault="001C178F">
      <w:pPr>
        <w:pStyle w:val="Gvdemetni0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/>
        <w:ind w:left="20" w:right="20" w:firstLine="700"/>
        <w:rPr>
          <w:color w:val="auto"/>
        </w:rPr>
      </w:pPr>
      <w:r w:rsidRPr="00682145">
        <w:rPr>
          <w:color w:val="auto"/>
        </w:rPr>
        <w:t>657 sayılı Devlet Memurla</w:t>
      </w:r>
      <w:r w:rsidR="003E1A55" w:rsidRPr="00682145">
        <w:rPr>
          <w:color w:val="auto"/>
        </w:rPr>
        <w:t>rı</w:t>
      </w:r>
      <w:r w:rsidR="00A8051A" w:rsidRPr="00682145">
        <w:rPr>
          <w:color w:val="auto"/>
        </w:rPr>
        <w:t xml:space="preserve"> Kanunu'nun 48 inci maddesinin </w:t>
      </w:r>
      <w:r w:rsidR="003E1A55" w:rsidRPr="00682145">
        <w:rPr>
          <w:color w:val="auto"/>
        </w:rPr>
        <w:t xml:space="preserve">birinci fıkrasının (A) </w:t>
      </w:r>
      <w:proofErr w:type="gramStart"/>
      <w:r w:rsidR="003E1A55" w:rsidRPr="00682145">
        <w:rPr>
          <w:color w:val="auto"/>
        </w:rPr>
        <w:t xml:space="preserve">bendinde </w:t>
      </w:r>
      <w:r w:rsidRPr="00682145">
        <w:rPr>
          <w:color w:val="auto"/>
        </w:rPr>
        <w:t xml:space="preserve"> yazılı</w:t>
      </w:r>
      <w:proofErr w:type="gramEnd"/>
      <w:r w:rsidRPr="00682145">
        <w:rPr>
          <w:color w:val="auto"/>
        </w:rPr>
        <w:t xml:space="preserve"> niteliklere sahip olmak,</w:t>
      </w:r>
    </w:p>
    <w:p w:rsidR="000E5DB3" w:rsidRPr="00682145" w:rsidRDefault="00A8051A">
      <w:pPr>
        <w:pStyle w:val="Gvdemetni0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0"/>
        <w:ind w:left="20" w:right="20" w:firstLine="700"/>
        <w:rPr>
          <w:color w:val="auto"/>
        </w:rPr>
      </w:pPr>
      <w:proofErr w:type="gramStart"/>
      <w:r w:rsidRPr="00682145">
        <w:rPr>
          <w:color w:val="auto"/>
        </w:rPr>
        <w:t xml:space="preserve">2017  </w:t>
      </w:r>
      <w:r w:rsidR="003E1A55" w:rsidRPr="00682145">
        <w:rPr>
          <w:color w:val="auto"/>
        </w:rPr>
        <w:t>yılının</w:t>
      </w:r>
      <w:proofErr w:type="gramEnd"/>
      <w:r w:rsidR="003E1A55" w:rsidRPr="00682145">
        <w:rPr>
          <w:color w:val="auto"/>
        </w:rPr>
        <w:t xml:space="preserve">  Ocak ayının birinci günü itibarıyla  35 yaşını  doldurmamış olmak</w:t>
      </w:r>
      <w:r w:rsidR="00D1246D" w:rsidRPr="00682145">
        <w:rPr>
          <w:color w:val="auto"/>
        </w:rPr>
        <w:t>,</w:t>
      </w:r>
    </w:p>
    <w:p w:rsidR="000E5DB3" w:rsidRPr="00682145" w:rsidRDefault="0002119C">
      <w:pPr>
        <w:pStyle w:val="Gvdemetni0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/>
        <w:ind w:left="20" w:right="20" w:firstLine="700"/>
        <w:rPr>
          <w:color w:val="auto"/>
        </w:rPr>
      </w:pPr>
      <w:r w:rsidRPr="00682145">
        <w:rPr>
          <w:color w:val="auto"/>
        </w:rPr>
        <w:t>E</w:t>
      </w:r>
      <w:r w:rsidR="00D1246D" w:rsidRPr="00682145">
        <w:rPr>
          <w:color w:val="auto"/>
        </w:rPr>
        <w:t xml:space="preserve">n </w:t>
      </w:r>
      <w:proofErr w:type="gramStart"/>
      <w:r w:rsidR="00D1246D" w:rsidRPr="00682145">
        <w:rPr>
          <w:color w:val="auto"/>
        </w:rPr>
        <w:t>az   dört</w:t>
      </w:r>
      <w:proofErr w:type="gramEnd"/>
      <w:r w:rsidR="00D1246D" w:rsidRPr="00682145">
        <w:rPr>
          <w:color w:val="auto"/>
        </w:rPr>
        <w:t xml:space="preserve">  yıllık  lisans eğitimi veren </w:t>
      </w:r>
      <w:r w:rsidR="001C178F" w:rsidRPr="00682145">
        <w:rPr>
          <w:color w:val="auto"/>
        </w:rPr>
        <w:t xml:space="preserve">Hukuk, Siyasal Bilgiler, İktisat, İşletme, </w:t>
      </w:r>
      <w:r w:rsidR="00D1246D" w:rsidRPr="00682145">
        <w:rPr>
          <w:color w:val="auto"/>
        </w:rPr>
        <w:t xml:space="preserve">İktisadi ve İdari </w:t>
      </w:r>
      <w:r w:rsidR="001C178F" w:rsidRPr="00682145">
        <w:rPr>
          <w:color w:val="auto"/>
        </w:rPr>
        <w:t>Bilimler ve</w:t>
      </w:r>
      <w:r w:rsidR="00D1246D" w:rsidRPr="00682145">
        <w:rPr>
          <w:color w:val="auto"/>
        </w:rPr>
        <w:t xml:space="preserve"> Mimarlık  Fakülteleri ile</w:t>
      </w:r>
      <w:r w:rsidR="0076712E" w:rsidRPr="00682145">
        <w:rPr>
          <w:color w:val="auto"/>
        </w:rPr>
        <w:t xml:space="preserve"> bunlara denkliği  yetkili makamlarca  kabul edilen yurt</w:t>
      </w:r>
      <w:r w:rsidR="00415F1F" w:rsidRPr="00682145">
        <w:rPr>
          <w:color w:val="auto"/>
        </w:rPr>
        <w:t xml:space="preserve"> </w:t>
      </w:r>
      <w:r w:rsidR="0076712E" w:rsidRPr="00682145">
        <w:rPr>
          <w:color w:val="auto"/>
        </w:rPr>
        <w:t>içi veya yurt dışındaki  yüksek öğretim kurumlarından  mezun olmak</w:t>
      </w:r>
      <w:r w:rsidR="001C178F" w:rsidRPr="00682145">
        <w:rPr>
          <w:color w:val="auto"/>
        </w:rPr>
        <w:t>,</w:t>
      </w:r>
    </w:p>
    <w:p w:rsidR="000E5DB3" w:rsidRPr="00682145" w:rsidRDefault="001C178F">
      <w:pPr>
        <w:pStyle w:val="Gvdemetni0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/>
        <w:ind w:left="20" w:right="20" w:firstLine="700"/>
        <w:rPr>
          <w:color w:val="auto"/>
        </w:rPr>
      </w:pPr>
      <w:r w:rsidRPr="00682145">
        <w:rPr>
          <w:color w:val="auto"/>
        </w:rPr>
        <w:t xml:space="preserve">ÖSYM tarafından </w:t>
      </w:r>
      <w:r w:rsidR="0002119C" w:rsidRPr="00682145">
        <w:rPr>
          <w:color w:val="auto"/>
        </w:rPr>
        <w:t xml:space="preserve">2017 </w:t>
      </w:r>
      <w:r w:rsidR="00800E42" w:rsidRPr="00682145">
        <w:rPr>
          <w:color w:val="auto"/>
        </w:rPr>
        <w:t>yılında</w:t>
      </w:r>
      <w:r w:rsidRPr="00682145">
        <w:rPr>
          <w:color w:val="auto"/>
        </w:rPr>
        <w:t xml:space="preserve"> yapılan Kamu Personeli Seçme Sınavları sonucunda;</w:t>
      </w:r>
    </w:p>
    <w:p w:rsidR="0002119C" w:rsidRPr="00682145" w:rsidRDefault="0002119C" w:rsidP="00A52651">
      <w:pPr>
        <w:pStyle w:val="ListeParagraf"/>
        <w:tabs>
          <w:tab w:val="left" w:pos="851"/>
        </w:tabs>
        <w:ind w:left="0" w:firstLine="720"/>
        <w:jc w:val="both"/>
        <w:rPr>
          <w:rFonts w:ascii="Times New Roman" w:hAnsi="Times New Roman"/>
          <w:color w:val="auto"/>
          <w:lang w:val="tr-TR"/>
        </w:rPr>
      </w:pPr>
      <w:proofErr w:type="gramStart"/>
      <w:r w:rsidRPr="00682145">
        <w:rPr>
          <w:rFonts w:ascii="Times New Roman" w:hAnsi="Times New Roman"/>
          <w:color w:val="auto"/>
          <w:lang w:val="tr-TR"/>
        </w:rPr>
        <w:t xml:space="preserve">a) “Sosyal Bilimler” dalında KPSSP18, KPSSP23, KPSSP28 ve KPSSP48 puan türlerinden herhangi birinden en az </w:t>
      </w:r>
      <w:r w:rsidR="00756C0E" w:rsidRPr="00682145">
        <w:rPr>
          <w:rFonts w:ascii="Times New Roman" w:hAnsi="Times New Roman"/>
          <w:color w:val="auto"/>
          <w:lang w:val="tr-TR"/>
        </w:rPr>
        <w:t>7</w:t>
      </w:r>
      <w:r w:rsidRPr="00682145">
        <w:rPr>
          <w:rFonts w:ascii="Times New Roman" w:hAnsi="Times New Roman"/>
          <w:color w:val="auto"/>
          <w:lang w:val="tr-TR"/>
        </w:rPr>
        <w:t>0 puan almış olma</w:t>
      </w:r>
      <w:r w:rsidR="00A8051A" w:rsidRPr="00682145">
        <w:rPr>
          <w:rFonts w:ascii="Times New Roman" w:hAnsi="Times New Roman"/>
          <w:color w:val="auto"/>
          <w:lang w:val="tr-TR"/>
        </w:rPr>
        <w:t>k (Bu dört puan türünden</w:t>
      </w:r>
      <w:r w:rsidR="00FF22C0" w:rsidRPr="00682145">
        <w:rPr>
          <w:rFonts w:ascii="Times New Roman" w:hAnsi="Times New Roman"/>
          <w:color w:val="auto"/>
          <w:lang w:val="tr-TR"/>
        </w:rPr>
        <w:t xml:space="preserve"> alınan en yüksek puan üzerinden sıralama yapılacaktır)</w:t>
      </w:r>
      <w:r w:rsidR="007054CE" w:rsidRPr="00682145">
        <w:rPr>
          <w:rFonts w:ascii="Times New Roman" w:hAnsi="Times New Roman"/>
          <w:color w:val="auto"/>
          <w:lang w:val="tr-TR"/>
        </w:rPr>
        <w:t>;</w:t>
      </w:r>
      <w:r w:rsidR="00D60D4C" w:rsidRPr="00682145">
        <w:rPr>
          <w:rFonts w:ascii="Times New Roman" w:hAnsi="Times New Roman"/>
          <w:color w:val="auto"/>
          <w:lang w:val="tr-TR"/>
        </w:rPr>
        <w:t xml:space="preserve"> Başvuruda bulunan adaylardan puan sıralamasına göre en yüksek puandan başlamak</w:t>
      </w:r>
      <w:r w:rsidR="007054CE" w:rsidRPr="00682145">
        <w:rPr>
          <w:rFonts w:ascii="Times New Roman" w:hAnsi="Times New Roman"/>
          <w:color w:val="auto"/>
          <w:lang w:val="tr-TR"/>
        </w:rPr>
        <w:t xml:space="preserve"> üzere </w:t>
      </w:r>
      <w:r w:rsidR="00D60D4C" w:rsidRPr="00682145">
        <w:rPr>
          <w:rFonts w:ascii="Times New Roman" w:hAnsi="Times New Roman"/>
          <w:color w:val="auto"/>
          <w:lang w:val="tr-TR"/>
        </w:rPr>
        <w:t xml:space="preserve">belirlenen boş kadro sayısının </w:t>
      </w:r>
      <w:r w:rsidR="00756C0E" w:rsidRPr="00682145">
        <w:rPr>
          <w:rFonts w:ascii="Times New Roman" w:hAnsi="Times New Roman"/>
          <w:color w:val="auto"/>
          <w:lang w:val="tr-TR"/>
        </w:rPr>
        <w:t>5</w:t>
      </w:r>
      <w:r w:rsidR="00D60D4C" w:rsidRPr="00682145">
        <w:rPr>
          <w:rFonts w:ascii="Times New Roman" w:hAnsi="Times New Roman"/>
          <w:color w:val="auto"/>
          <w:lang w:val="tr-TR"/>
        </w:rPr>
        <w:t xml:space="preserve"> katı olan </w:t>
      </w:r>
      <w:r w:rsidR="00756C0E" w:rsidRPr="00682145">
        <w:rPr>
          <w:rFonts w:ascii="Times New Roman" w:hAnsi="Times New Roman"/>
          <w:color w:val="auto"/>
          <w:lang w:val="tr-TR"/>
        </w:rPr>
        <w:t>3</w:t>
      </w:r>
      <w:r w:rsidR="00D60D4C" w:rsidRPr="00682145">
        <w:rPr>
          <w:rFonts w:ascii="Times New Roman" w:hAnsi="Times New Roman"/>
          <w:color w:val="auto"/>
          <w:lang w:val="tr-TR"/>
        </w:rPr>
        <w:t xml:space="preserve">0 aday </w:t>
      </w:r>
      <w:r w:rsidR="007054CE" w:rsidRPr="00682145">
        <w:rPr>
          <w:rFonts w:ascii="Times New Roman" w:hAnsi="Times New Roman"/>
          <w:color w:val="auto"/>
          <w:lang w:val="tr-TR"/>
        </w:rPr>
        <w:t>sınava davet edilec</w:t>
      </w:r>
      <w:r w:rsidR="00D60D4C" w:rsidRPr="00682145">
        <w:rPr>
          <w:rFonts w:ascii="Times New Roman" w:hAnsi="Times New Roman"/>
          <w:color w:val="auto"/>
          <w:lang w:val="tr-TR"/>
        </w:rPr>
        <w:t xml:space="preserve">ektir. </w:t>
      </w:r>
      <w:proofErr w:type="gramEnd"/>
      <w:r w:rsidR="00D60D4C" w:rsidRPr="00682145">
        <w:rPr>
          <w:rFonts w:ascii="Times New Roman" w:hAnsi="Times New Roman"/>
          <w:color w:val="auto"/>
          <w:lang w:val="tr-TR"/>
        </w:rPr>
        <w:t>Ancak, sınava katılmaya hak kazanan son adayın</w:t>
      </w:r>
      <w:r w:rsidR="007054CE" w:rsidRPr="00682145">
        <w:rPr>
          <w:rFonts w:ascii="Times New Roman" w:hAnsi="Times New Roman"/>
          <w:color w:val="auto"/>
          <w:lang w:val="tr-TR"/>
        </w:rPr>
        <w:t xml:space="preserve"> almış o</w:t>
      </w:r>
      <w:r w:rsidR="00D60D4C" w:rsidRPr="00682145">
        <w:rPr>
          <w:rFonts w:ascii="Times New Roman" w:hAnsi="Times New Roman"/>
          <w:color w:val="auto"/>
          <w:lang w:val="tr-TR"/>
        </w:rPr>
        <w:t xml:space="preserve">lduğu puanı alan </w:t>
      </w:r>
      <w:r w:rsidR="007054CE" w:rsidRPr="00682145">
        <w:rPr>
          <w:rFonts w:ascii="Times New Roman" w:hAnsi="Times New Roman"/>
          <w:color w:val="auto"/>
          <w:lang w:val="tr-TR"/>
        </w:rPr>
        <w:t xml:space="preserve">müracaatta </w:t>
      </w:r>
      <w:proofErr w:type="gramStart"/>
      <w:r w:rsidR="007054CE" w:rsidRPr="00682145">
        <w:rPr>
          <w:rFonts w:ascii="Times New Roman" w:hAnsi="Times New Roman"/>
          <w:color w:val="auto"/>
          <w:lang w:val="tr-TR"/>
        </w:rPr>
        <w:t>bulunmuş  diğer</w:t>
      </w:r>
      <w:proofErr w:type="gramEnd"/>
      <w:r w:rsidR="007054CE" w:rsidRPr="00682145">
        <w:rPr>
          <w:rFonts w:ascii="Times New Roman" w:hAnsi="Times New Roman"/>
          <w:color w:val="auto"/>
          <w:lang w:val="tr-TR"/>
        </w:rPr>
        <w:t xml:space="preserve"> adaylar da  sınava çağrılacaktır.</w:t>
      </w:r>
    </w:p>
    <w:p w:rsidR="004F7902" w:rsidRPr="00682145" w:rsidRDefault="0002119C" w:rsidP="00A52651">
      <w:pPr>
        <w:pStyle w:val="ListeParagraf"/>
        <w:tabs>
          <w:tab w:val="left" w:pos="851"/>
        </w:tabs>
        <w:ind w:left="0" w:firstLine="709"/>
        <w:jc w:val="both"/>
        <w:rPr>
          <w:rFonts w:ascii="Times New Roman" w:hAnsi="Times New Roman"/>
          <w:color w:val="auto"/>
          <w:lang w:val="tr-TR"/>
        </w:rPr>
      </w:pPr>
      <w:r w:rsidRPr="00682145">
        <w:rPr>
          <w:rFonts w:ascii="Times New Roman" w:hAnsi="Times New Roman"/>
          <w:color w:val="auto"/>
          <w:lang w:val="tr-TR"/>
        </w:rPr>
        <w:t>b) “Mimarlık” dalında KPSSP3 puan</w:t>
      </w:r>
      <w:r w:rsidR="007054CE" w:rsidRPr="00682145">
        <w:rPr>
          <w:rFonts w:ascii="Times New Roman" w:hAnsi="Times New Roman"/>
          <w:color w:val="auto"/>
          <w:lang w:val="tr-TR"/>
        </w:rPr>
        <w:t xml:space="preserve"> türünden </w:t>
      </w:r>
      <w:r w:rsidRPr="00682145">
        <w:rPr>
          <w:rFonts w:ascii="Times New Roman" w:hAnsi="Times New Roman"/>
          <w:color w:val="auto"/>
          <w:lang w:val="tr-TR"/>
        </w:rPr>
        <w:t xml:space="preserve">en az </w:t>
      </w:r>
      <w:r w:rsidR="00756C0E" w:rsidRPr="00682145">
        <w:rPr>
          <w:rFonts w:ascii="Times New Roman" w:hAnsi="Times New Roman"/>
          <w:color w:val="auto"/>
          <w:lang w:val="tr-TR"/>
        </w:rPr>
        <w:t>7</w:t>
      </w:r>
      <w:r w:rsidRPr="00682145">
        <w:rPr>
          <w:rFonts w:ascii="Times New Roman" w:hAnsi="Times New Roman"/>
          <w:color w:val="auto"/>
          <w:lang w:val="tr-TR"/>
        </w:rPr>
        <w:t xml:space="preserve">0 </w:t>
      </w:r>
      <w:r w:rsidR="007054CE" w:rsidRPr="00682145">
        <w:rPr>
          <w:rFonts w:ascii="Times New Roman" w:hAnsi="Times New Roman"/>
          <w:color w:val="auto"/>
          <w:lang w:val="tr-TR"/>
        </w:rPr>
        <w:t xml:space="preserve">puan almış olmak. </w:t>
      </w:r>
      <w:r w:rsidR="00A8051A" w:rsidRPr="00682145">
        <w:rPr>
          <w:rFonts w:ascii="Times New Roman" w:hAnsi="Times New Roman"/>
          <w:color w:val="auto"/>
          <w:lang w:val="tr-TR"/>
        </w:rPr>
        <w:t xml:space="preserve">Başvuruda bulunan </w:t>
      </w:r>
      <w:proofErr w:type="gramStart"/>
      <w:r w:rsidR="00A8051A" w:rsidRPr="00682145">
        <w:rPr>
          <w:rFonts w:ascii="Times New Roman" w:hAnsi="Times New Roman"/>
          <w:color w:val="auto"/>
          <w:lang w:val="tr-TR"/>
        </w:rPr>
        <w:t xml:space="preserve">adaylardan </w:t>
      </w:r>
      <w:r w:rsidR="004F7902" w:rsidRPr="00682145">
        <w:rPr>
          <w:rFonts w:ascii="Times New Roman" w:hAnsi="Times New Roman"/>
          <w:color w:val="auto"/>
          <w:lang w:val="tr-TR"/>
        </w:rPr>
        <w:t xml:space="preserve"> puan</w:t>
      </w:r>
      <w:proofErr w:type="gramEnd"/>
      <w:r w:rsidR="004F7902" w:rsidRPr="00682145">
        <w:rPr>
          <w:rFonts w:ascii="Times New Roman" w:hAnsi="Times New Roman"/>
          <w:color w:val="auto"/>
          <w:lang w:val="tr-TR"/>
        </w:rPr>
        <w:t xml:space="preserve"> sıralamasına göre   en yüksek puandan başlamak  üzere belirlenen boş kadro sayısının  </w:t>
      </w:r>
      <w:r w:rsidR="00756C0E" w:rsidRPr="00682145">
        <w:rPr>
          <w:rFonts w:ascii="Times New Roman" w:hAnsi="Times New Roman"/>
          <w:color w:val="auto"/>
          <w:lang w:val="tr-TR"/>
        </w:rPr>
        <w:t>5</w:t>
      </w:r>
      <w:r w:rsidR="004F7902" w:rsidRPr="00682145">
        <w:rPr>
          <w:rFonts w:ascii="Times New Roman" w:hAnsi="Times New Roman"/>
          <w:color w:val="auto"/>
          <w:lang w:val="tr-TR"/>
        </w:rPr>
        <w:t xml:space="preserve"> katı olan </w:t>
      </w:r>
      <w:r w:rsidR="00756C0E" w:rsidRPr="00682145">
        <w:rPr>
          <w:rFonts w:ascii="Times New Roman" w:hAnsi="Times New Roman"/>
          <w:color w:val="auto"/>
          <w:lang w:val="tr-TR"/>
        </w:rPr>
        <w:t>15</w:t>
      </w:r>
      <w:r w:rsidR="004F7902" w:rsidRPr="00682145">
        <w:rPr>
          <w:rFonts w:ascii="Times New Roman" w:hAnsi="Times New Roman"/>
          <w:color w:val="auto"/>
          <w:lang w:val="tr-TR"/>
        </w:rPr>
        <w:t xml:space="preserve"> aday  sınava davet edilecektir. Ancak, sınava </w:t>
      </w:r>
      <w:proofErr w:type="gramStart"/>
      <w:r w:rsidR="004F7902" w:rsidRPr="00682145">
        <w:rPr>
          <w:rFonts w:ascii="Times New Roman" w:hAnsi="Times New Roman"/>
          <w:color w:val="auto"/>
          <w:lang w:val="tr-TR"/>
        </w:rPr>
        <w:t>katılmaya  hak</w:t>
      </w:r>
      <w:proofErr w:type="gramEnd"/>
      <w:r w:rsidR="004F7902" w:rsidRPr="00682145">
        <w:rPr>
          <w:rFonts w:ascii="Times New Roman" w:hAnsi="Times New Roman"/>
          <w:color w:val="auto"/>
          <w:lang w:val="tr-TR"/>
        </w:rPr>
        <w:t xml:space="preserve"> kazanan son adayın   almış olduğu puanı alan  müracaatta bulunmuş  diğer adaylar da  sınava çağrılacaktır.</w:t>
      </w:r>
    </w:p>
    <w:p w:rsidR="00A52651" w:rsidRPr="00682145" w:rsidRDefault="00A8051A" w:rsidP="00A52651">
      <w:pPr>
        <w:pStyle w:val="ListeParagraf"/>
        <w:tabs>
          <w:tab w:val="left" w:pos="851"/>
        </w:tabs>
        <w:ind w:left="0" w:firstLine="709"/>
        <w:jc w:val="both"/>
        <w:rPr>
          <w:rFonts w:ascii="Times New Roman" w:hAnsi="Times New Roman"/>
          <w:color w:val="auto"/>
          <w:lang w:val="tr-TR"/>
        </w:rPr>
      </w:pPr>
      <w:r w:rsidRPr="00682145">
        <w:rPr>
          <w:rFonts w:ascii="Times New Roman" w:hAnsi="Times New Roman"/>
          <w:color w:val="auto"/>
          <w:lang w:val="tr-TR"/>
        </w:rPr>
        <w:t>5. Sağlık durumu itibarıyla</w:t>
      </w:r>
      <w:r w:rsidR="00A52651" w:rsidRPr="00682145">
        <w:rPr>
          <w:rFonts w:ascii="Times New Roman" w:hAnsi="Times New Roman"/>
          <w:color w:val="auto"/>
          <w:lang w:val="tr-TR"/>
        </w:rPr>
        <w:t xml:space="preserve"> iklim değişikliklerine ve her </w:t>
      </w:r>
      <w:proofErr w:type="gramStart"/>
      <w:r w:rsidR="00A52651" w:rsidRPr="00682145">
        <w:rPr>
          <w:rFonts w:ascii="Times New Roman" w:hAnsi="Times New Roman"/>
          <w:color w:val="auto"/>
          <w:lang w:val="tr-TR"/>
        </w:rPr>
        <w:t>türlü   yolculuk</w:t>
      </w:r>
      <w:proofErr w:type="gramEnd"/>
      <w:r w:rsidR="00A52651" w:rsidRPr="00682145">
        <w:rPr>
          <w:rFonts w:ascii="Times New Roman" w:hAnsi="Times New Roman"/>
          <w:color w:val="auto"/>
          <w:lang w:val="tr-TR"/>
        </w:rPr>
        <w:t xml:space="preserve"> koşullarına  elverişli olmak,  Kontrolörlük görevini yapmasına  engel olabilecek  daimi  vücut veya  akıl  sağlığı veya  vücut  sağlığı  ile  engelli  bulunmamak,</w:t>
      </w:r>
    </w:p>
    <w:p w:rsidR="00F16B1D" w:rsidRPr="00682145" w:rsidRDefault="00A52651" w:rsidP="00F16B1D">
      <w:pPr>
        <w:pStyle w:val="Gvdemetni0"/>
        <w:shd w:val="clear" w:color="auto" w:fill="auto"/>
        <w:tabs>
          <w:tab w:val="left" w:pos="1030"/>
        </w:tabs>
        <w:spacing w:before="0" w:after="0"/>
        <w:ind w:right="20" w:firstLine="720"/>
        <w:rPr>
          <w:color w:val="auto"/>
        </w:rPr>
      </w:pPr>
      <w:r w:rsidRPr="00682145">
        <w:rPr>
          <w:color w:val="auto"/>
          <w:lang w:val="tr-TR"/>
        </w:rPr>
        <w:t xml:space="preserve">6. </w:t>
      </w:r>
      <w:r w:rsidR="00F16B1D" w:rsidRPr="00682145">
        <w:rPr>
          <w:color w:val="auto"/>
        </w:rPr>
        <w:t xml:space="preserve">Yapılacak inceleme sonucunda sicili, tutumu ve davranışları </w:t>
      </w:r>
      <w:proofErr w:type="gramStart"/>
      <w:r w:rsidR="00F16B1D" w:rsidRPr="00682145">
        <w:rPr>
          <w:color w:val="auto"/>
        </w:rPr>
        <w:t>yönünden  Stajyer</w:t>
      </w:r>
      <w:proofErr w:type="gramEnd"/>
      <w:r w:rsidR="00F16B1D" w:rsidRPr="00682145">
        <w:rPr>
          <w:color w:val="auto"/>
        </w:rPr>
        <w:t xml:space="preserve"> Kontrolörlüğe engel bir durumu olmamak,</w:t>
      </w:r>
    </w:p>
    <w:p w:rsidR="00113F13" w:rsidRPr="00682145" w:rsidRDefault="00F16B1D" w:rsidP="00113F13">
      <w:pPr>
        <w:pStyle w:val="Gvdemetni0"/>
        <w:shd w:val="clear" w:color="auto" w:fill="auto"/>
        <w:tabs>
          <w:tab w:val="left" w:pos="1075"/>
        </w:tabs>
        <w:spacing w:before="0" w:after="0"/>
        <w:ind w:firstLine="709"/>
        <w:rPr>
          <w:color w:val="auto"/>
        </w:rPr>
      </w:pPr>
      <w:r w:rsidRPr="00682145">
        <w:rPr>
          <w:color w:val="auto"/>
        </w:rPr>
        <w:t xml:space="preserve">7. </w:t>
      </w:r>
      <w:r w:rsidR="00A8051A" w:rsidRPr="00682145">
        <w:rPr>
          <w:color w:val="auto"/>
        </w:rPr>
        <w:t xml:space="preserve">Bu sınava daha önce iki </w:t>
      </w:r>
      <w:r w:rsidR="00113F13" w:rsidRPr="00682145">
        <w:rPr>
          <w:color w:val="auto"/>
        </w:rPr>
        <w:t>defadan fazla katılmamış olmak,</w:t>
      </w:r>
    </w:p>
    <w:p w:rsidR="00113F13" w:rsidRPr="00682145" w:rsidRDefault="00113F13" w:rsidP="00113F13">
      <w:pPr>
        <w:pStyle w:val="Gvdemetni0"/>
        <w:shd w:val="clear" w:color="auto" w:fill="auto"/>
        <w:tabs>
          <w:tab w:val="left" w:pos="1075"/>
        </w:tabs>
        <w:spacing w:before="0" w:after="0"/>
        <w:ind w:firstLine="709"/>
        <w:rPr>
          <w:color w:val="auto"/>
        </w:rPr>
      </w:pPr>
    </w:p>
    <w:p w:rsidR="000E5DB3" w:rsidRPr="00682145" w:rsidRDefault="001C178F">
      <w:pPr>
        <w:pStyle w:val="Balk10"/>
        <w:keepNext/>
        <w:keepLines/>
        <w:shd w:val="clear" w:color="auto" w:fill="auto"/>
        <w:spacing w:after="237" w:line="240" w:lineRule="exact"/>
        <w:ind w:left="300" w:firstLine="700"/>
        <w:jc w:val="both"/>
        <w:rPr>
          <w:color w:val="auto"/>
        </w:rPr>
      </w:pPr>
      <w:bookmarkStart w:id="3" w:name="bookmark3"/>
      <w:r w:rsidRPr="00682145">
        <w:rPr>
          <w:color w:val="auto"/>
        </w:rPr>
        <w:t>BAŞVURU ŞEKLİ VE GEREKLİ BELGELER</w:t>
      </w:r>
      <w:bookmarkEnd w:id="3"/>
    </w:p>
    <w:p w:rsidR="00F04610" w:rsidRPr="00682145" w:rsidRDefault="00F04610">
      <w:pPr>
        <w:pStyle w:val="Gvdemetni0"/>
        <w:shd w:val="clear" w:color="auto" w:fill="auto"/>
        <w:spacing w:before="0" w:after="0"/>
        <w:ind w:left="300" w:right="280" w:firstLine="700"/>
        <w:rPr>
          <w:color w:val="auto"/>
        </w:rPr>
      </w:pPr>
    </w:p>
    <w:p w:rsidR="008D68E1" w:rsidRPr="00682145" w:rsidRDefault="008D68E1">
      <w:pPr>
        <w:pStyle w:val="Gvdemetni0"/>
        <w:shd w:val="clear" w:color="auto" w:fill="auto"/>
        <w:spacing w:before="0" w:after="0"/>
        <w:ind w:left="300" w:right="280" w:firstLine="700"/>
        <w:rPr>
          <w:color w:val="auto"/>
        </w:rPr>
      </w:pPr>
      <w:r w:rsidRPr="00682145">
        <w:rPr>
          <w:color w:val="auto"/>
          <w:sz w:val="23"/>
          <w:szCs w:val="23"/>
          <w:shd w:val="clear" w:color="auto" w:fill="FFFFFF"/>
        </w:rPr>
        <w:t>Giriş sınavı başvuruları elektronik ortamda internet aracılığıyla alınacaktır. Sınava katılmak isteyen adaylar, http://pdb.kulturturizm.gov.tr adresinin ana sayfasında yer alan “Sınav Başvuru Sistemi” başlıklı linke tıklayarak “</w:t>
      </w:r>
      <w:r w:rsidR="003C03EF" w:rsidRPr="00682145">
        <w:rPr>
          <w:color w:val="auto"/>
          <w:sz w:val="23"/>
          <w:szCs w:val="23"/>
          <w:shd w:val="clear" w:color="auto" w:fill="FFFFFF"/>
        </w:rPr>
        <w:t xml:space="preserve">Stajyer </w:t>
      </w:r>
      <w:r w:rsidRPr="00682145">
        <w:rPr>
          <w:color w:val="auto"/>
          <w:sz w:val="23"/>
          <w:szCs w:val="23"/>
          <w:shd w:val="clear" w:color="auto" w:fill="FFFFFF"/>
        </w:rPr>
        <w:t>Kontro</w:t>
      </w:r>
      <w:r w:rsidR="003C03EF" w:rsidRPr="00682145">
        <w:rPr>
          <w:color w:val="auto"/>
          <w:sz w:val="23"/>
          <w:szCs w:val="23"/>
          <w:shd w:val="clear" w:color="auto" w:fill="FFFFFF"/>
        </w:rPr>
        <w:t>l</w:t>
      </w:r>
      <w:r w:rsidRPr="00682145">
        <w:rPr>
          <w:color w:val="auto"/>
          <w:sz w:val="23"/>
          <w:szCs w:val="23"/>
          <w:shd w:val="clear" w:color="auto" w:fill="FFFFFF"/>
        </w:rPr>
        <w:t xml:space="preserve">örlük Giriş Sınavı Başvuru </w:t>
      </w:r>
      <w:proofErr w:type="spellStart"/>
      <w:r w:rsidRPr="00682145">
        <w:rPr>
          <w:color w:val="auto"/>
          <w:sz w:val="23"/>
          <w:szCs w:val="23"/>
          <w:shd w:val="clear" w:color="auto" w:fill="FFFFFF"/>
        </w:rPr>
        <w:t>Formu”nu</w:t>
      </w:r>
      <w:proofErr w:type="spellEnd"/>
      <w:r w:rsidRPr="00682145">
        <w:rPr>
          <w:color w:val="auto"/>
          <w:sz w:val="23"/>
          <w:szCs w:val="23"/>
          <w:shd w:val="clear" w:color="auto" w:fill="FFFFFF"/>
        </w:rPr>
        <w:t xml:space="preserve"> doldurmak suretiyle başvurularını gerçekleştirecektir. </w:t>
      </w:r>
    </w:p>
    <w:p w:rsidR="00F04610" w:rsidRPr="00682145" w:rsidRDefault="00F04610">
      <w:pPr>
        <w:pStyle w:val="Gvdemetni0"/>
        <w:shd w:val="clear" w:color="auto" w:fill="auto"/>
        <w:spacing w:before="0" w:after="0"/>
        <w:ind w:left="300" w:right="280" w:firstLine="700"/>
        <w:rPr>
          <w:color w:val="auto"/>
          <w:sz w:val="23"/>
          <w:szCs w:val="23"/>
          <w:shd w:val="clear" w:color="auto" w:fill="FFFFFF"/>
        </w:rPr>
      </w:pPr>
      <w:proofErr w:type="gramStart"/>
      <w:r w:rsidRPr="00682145">
        <w:rPr>
          <w:color w:val="auto"/>
          <w:sz w:val="23"/>
          <w:szCs w:val="23"/>
          <w:shd w:val="clear" w:color="auto" w:fill="FFFFFF"/>
        </w:rPr>
        <w:t>Belirtilen  şartları</w:t>
      </w:r>
      <w:proofErr w:type="gramEnd"/>
      <w:r w:rsidRPr="00682145">
        <w:rPr>
          <w:color w:val="auto"/>
          <w:sz w:val="23"/>
          <w:szCs w:val="23"/>
          <w:shd w:val="clear" w:color="auto" w:fill="FFFFFF"/>
        </w:rPr>
        <w:t xml:space="preserve">   taşıyan adayların, 20 Kasım 2017 tarihinden</w:t>
      </w:r>
      <w:r w:rsidR="00D60D4C" w:rsidRPr="00682145">
        <w:rPr>
          <w:color w:val="auto"/>
          <w:sz w:val="23"/>
          <w:szCs w:val="23"/>
          <w:shd w:val="clear" w:color="auto" w:fill="FFFFFF"/>
        </w:rPr>
        <w:t xml:space="preserve"> </w:t>
      </w:r>
      <w:r w:rsidRPr="00682145">
        <w:rPr>
          <w:color w:val="auto"/>
          <w:sz w:val="23"/>
          <w:szCs w:val="23"/>
          <w:shd w:val="clear" w:color="auto" w:fill="FFFFFF"/>
        </w:rPr>
        <w:t xml:space="preserve">– 06  Aralık  2017 günü mesai saati bitimine kadar, “Sınav Başvuru Sistemi” </w:t>
      </w:r>
      <w:r w:rsidR="00415F1F" w:rsidRPr="00682145">
        <w:rPr>
          <w:color w:val="auto"/>
          <w:sz w:val="23"/>
          <w:szCs w:val="23"/>
          <w:shd w:val="clear" w:color="auto" w:fill="FFFFFF"/>
        </w:rPr>
        <w:t>üzerinden</w:t>
      </w:r>
      <w:r w:rsidRPr="00682145">
        <w:rPr>
          <w:color w:val="auto"/>
          <w:sz w:val="23"/>
          <w:szCs w:val="23"/>
          <w:shd w:val="clear" w:color="auto" w:fill="FFFFFF"/>
        </w:rPr>
        <w:t xml:space="preserve"> başvuru</w:t>
      </w:r>
      <w:r w:rsidR="00415F1F" w:rsidRPr="00682145">
        <w:rPr>
          <w:color w:val="auto"/>
          <w:sz w:val="23"/>
          <w:szCs w:val="23"/>
          <w:shd w:val="clear" w:color="auto" w:fill="FFFFFF"/>
        </w:rPr>
        <w:t>larını</w:t>
      </w:r>
      <w:r w:rsidRPr="00682145">
        <w:rPr>
          <w:color w:val="auto"/>
          <w:sz w:val="23"/>
          <w:szCs w:val="23"/>
          <w:shd w:val="clear" w:color="auto" w:fill="FFFFFF"/>
        </w:rPr>
        <w:t xml:space="preserve"> yaparak </w:t>
      </w:r>
      <w:r w:rsidR="00A50207" w:rsidRPr="00682145">
        <w:rPr>
          <w:color w:val="auto"/>
          <w:sz w:val="23"/>
          <w:szCs w:val="23"/>
          <w:shd w:val="clear" w:color="auto" w:fill="FFFFFF"/>
        </w:rPr>
        <w:t xml:space="preserve">Stajyer  Kontrolörlük </w:t>
      </w:r>
      <w:r w:rsidRPr="00682145">
        <w:rPr>
          <w:color w:val="auto"/>
          <w:sz w:val="23"/>
          <w:szCs w:val="23"/>
          <w:shd w:val="clear" w:color="auto" w:fill="FFFFFF"/>
        </w:rPr>
        <w:t xml:space="preserve"> Giriş Sınavı Başvuru Formu çıktısı ve ekleri ile birlikte </w:t>
      </w:r>
      <w:r w:rsidR="00A50207" w:rsidRPr="00682145">
        <w:rPr>
          <w:color w:val="auto"/>
          <w:sz w:val="23"/>
          <w:szCs w:val="23"/>
          <w:shd w:val="clear" w:color="auto" w:fill="FFFFFF"/>
        </w:rPr>
        <w:t xml:space="preserve">“Kültür ve </w:t>
      </w:r>
      <w:r w:rsidR="00A50207" w:rsidRPr="00682145">
        <w:rPr>
          <w:color w:val="auto"/>
          <w:sz w:val="23"/>
          <w:szCs w:val="23"/>
          <w:shd w:val="clear" w:color="auto" w:fill="FFFFFF"/>
        </w:rPr>
        <w:lastRenderedPageBreak/>
        <w:t>Turizm  Bakanlığı İnönü Bulvarı  No:5 Kat: 6-7  Emek/</w:t>
      </w:r>
      <w:r w:rsidRPr="00682145">
        <w:rPr>
          <w:color w:val="auto"/>
          <w:sz w:val="23"/>
          <w:szCs w:val="23"/>
          <w:shd w:val="clear" w:color="auto" w:fill="FFFFFF"/>
        </w:rPr>
        <w:t xml:space="preserve">ANKARA adresinde bulunan Kültür ve Turizm Bakanlığı </w:t>
      </w:r>
      <w:r w:rsidR="00A50207" w:rsidRPr="00682145">
        <w:rPr>
          <w:color w:val="auto"/>
          <w:sz w:val="23"/>
          <w:szCs w:val="23"/>
          <w:shd w:val="clear" w:color="auto" w:fill="FFFFFF"/>
        </w:rPr>
        <w:t xml:space="preserve">Kontrolörler  Kurulu </w:t>
      </w:r>
      <w:r w:rsidRPr="00682145">
        <w:rPr>
          <w:color w:val="auto"/>
          <w:sz w:val="23"/>
          <w:szCs w:val="23"/>
          <w:shd w:val="clear" w:color="auto" w:fill="FFFFFF"/>
        </w:rPr>
        <w:t xml:space="preserve"> Başkanlığına elden veya posta yolu ile müracaat etmeleri gerekmektedir.</w:t>
      </w:r>
      <w:r w:rsidR="00992F4F" w:rsidRPr="00682145">
        <w:rPr>
          <w:color w:val="auto"/>
        </w:rPr>
        <w:t xml:space="preserve"> P</w:t>
      </w:r>
      <w:r w:rsidR="003C03EF" w:rsidRPr="00682145">
        <w:rPr>
          <w:color w:val="auto"/>
        </w:rPr>
        <w:t xml:space="preserve">ostadaki gecikmeler dikkate </w:t>
      </w:r>
      <w:r w:rsidR="00992F4F" w:rsidRPr="00682145">
        <w:rPr>
          <w:color w:val="auto"/>
        </w:rPr>
        <w:t xml:space="preserve">alınmayacaktır. </w:t>
      </w:r>
      <w:r w:rsidRPr="00682145">
        <w:rPr>
          <w:color w:val="auto"/>
          <w:sz w:val="23"/>
          <w:szCs w:val="23"/>
          <w:shd w:val="clear" w:color="auto" w:fill="FFFFFF"/>
        </w:rPr>
        <w:t xml:space="preserve"> Başvurusu elektronik ortamda yapılmadan gönderilen belgeler işleme alınmayacaktır.</w:t>
      </w:r>
    </w:p>
    <w:p w:rsidR="00F04610" w:rsidRPr="00682145" w:rsidRDefault="00A11774">
      <w:pPr>
        <w:pStyle w:val="Gvdemetni0"/>
        <w:shd w:val="clear" w:color="auto" w:fill="auto"/>
        <w:spacing w:before="0" w:after="0"/>
        <w:ind w:left="300" w:right="280" w:firstLine="700"/>
        <w:rPr>
          <w:color w:val="auto"/>
        </w:rPr>
      </w:pPr>
      <w:r w:rsidRPr="00682145">
        <w:rPr>
          <w:color w:val="auto"/>
          <w:sz w:val="23"/>
          <w:szCs w:val="23"/>
          <w:shd w:val="clear" w:color="auto" w:fill="FFFFFF"/>
        </w:rPr>
        <w:t>Başvuru formları ve eki belgelerin incelenmesi sonucu sınava katılmaya hak kazanan adayların listesi</w:t>
      </w:r>
      <w:r w:rsidR="00D60D4C" w:rsidRPr="00682145">
        <w:rPr>
          <w:color w:val="auto"/>
          <w:sz w:val="23"/>
          <w:szCs w:val="23"/>
          <w:shd w:val="clear" w:color="auto" w:fill="FFFFFF"/>
        </w:rPr>
        <w:t xml:space="preserve"> 13 Aralık </w:t>
      </w:r>
      <w:r w:rsidRPr="00682145">
        <w:rPr>
          <w:color w:val="auto"/>
          <w:sz w:val="23"/>
          <w:szCs w:val="23"/>
          <w:shd w:val="clear" w:color="auto" w:fill="FFFFFF"/>
        </w:rPr>
        <w:t xml:space="preserve">2017 tarihinde  </w:t>
      </w:r>
      <w:hyperlink r:id="rId9" w:history="1">
        <w:r w:rsidRPr="00682145">
          <w:rPr>
            <w:rStyle w:val="Kpr"/>
            <w:color w:val="auto"/>
            <w:shd w:val="clear" w:color="auto" w:fill="FFFFFF"/>
          </w:rPr>
          <w:t>www.kulturturizm.gov.tr</w:t>
        </w:r>
      </w:hyperlink>
      <w:r w:rsidRPr="00682145">
        <w:rPr>
          <w:color w:val="auto"/>
          <w:sz w:val="23"/>
          <w:szCs w:val="23"/>
          <w:shd w:val="clear" w:color="auto" w:fill="FFFFFF"/>
        </w:rPr>
        <w:t> internet adresinde</w:t>
      </w:r>
      <w:r w:rsidR="00992F4F" w:rsidRPr="00682145">
        <w:rPr>
          <w:color w:val="auto"/>
          <w:sz w:val="23"/>
          <w:szCs w:val="23"/>
          <w:shd w:val="clear" w:color="auto" w:fill="FFFFFF"/>
        </w:rPr>
        <w:t xml:space="preserve"> </w:t>
      </w:r>
      <w:proofErr w:type="gramStart"/>
      <w:r w:rsidR="00992F4F" w:rsidRPr="00682145">
        <w:rPr>
          <w:color w:val="auto"/>
          <w:sz w:val="23"/>
          <w:szCs w:val="23"/>
          <w:shd w:val="clear" w:color="auto" w:fill="FFFFFF"/>
        </w:rPr>
        <w:t>ve  Bakanlığımızın</w:t>
      </w:r>
      <w:proofErr w:type="gramEnd"/>
      <w:r w:rsidR="00992F4F" w:rsidRPr="00682145">
        <w:rPr>
          <w:color w:val="auto"/>
          <w:sz w:val="23"/>
          <w:szCs w:val="23"/>
          <w:shd w:val="clear" w:color="auto" w:fill="FFFFFF"/>
        </w:rPr>
        <w:t xml:space="preserve"> yukarıda adresi belirtilen binasında </w:t>
      </w:r>
      <w:r w:rsidRPr="00682145">
        <w:rPr>
          <w:color w:val="auto"/>
          <w:sz w:val="23"/>
          <w:szCs w:val="23"/>
          <w:shd w:val="clear" w:color="auto" w:fill="FFFFFF"/>
        </w:rPr>
        <w:t xml:space="preserve"> ilan edilecek</w:t>
      </w:r>
      <w:r w:rsidR="00992F4F" w:rsidRPr="00682145">
        <w:rPr>
          <w:color w:val="auto"/>
          <w:sz w:val="23"/>
          <w:szCs w:val="23"/>
          <w:shd w:val="clear" w:color="auto" w:fill="FFFFFF"/>
        </w:rPr>
        <w:t>tir.</w:t>
      </w:r>
      <w:r w:rsidR="00992F4F" w:rsidRPr="00682145">
        <w:rPr>
          <w:color w:val="auto"/>
        </w:rPr>
        <w:t xml:space="preserve"> </w:t>
      </w:r>
      <w:r w:rsidR="001C51A1" w:rsidRPr="00682145">
        <w:rPr>
          <w:color w:val="auto"/>
        </w:rPr>
        <w:t xml:space="preserve"> </w:t>
      </w:r>
      <w:proofErr w:type="gramStart"/>
      <w:r w:rsidR="001C51A1" w:rsidRPr="00682145">
        <w:rPr>
          <w:color w:val="auto"/>
        </w:rPr>
        <w:t>Ayrıca   yazılı</w:t>
      </w:r>
      <w:proofErr w:type="gramEnd"/>
      <w:r w:rsidR="001C51A1" w:rsidRPr="00682145">
        <w:rPr>
          <w:color w:val="auto"/>
        </w:rPr>
        <w:t xml:space="preserve">   tebligat   yapılmayacaktır.</w:t>
      </w:r>
    </w:p>
    <w:p w:rsidR="00F04610" w:rsidRPr="00682145" w:rsidRDefault="00F04610">
      <w:pPr>
        <w:pStyle w:val="Gvdemetni0"/>
        <w:shd w:val="clear" w:color="auto" w:fill="auto"/>
        <w:spacing w:before="0" w:after="0"/>
        <w:ind w:left="300" w:right="280" w:firstLine="700"/>
        <w:rPr>
          <w:color w:val="auto"/>
        </w:rPr>
      </w:pPr>
    </w:p>
    <w:p w:rsidR="000E5DB3" w:rsidRPr="00682145" w:rsidRDefault="001C178F">
      <w:pPr>
        <w:pStyle w:val="Balk10"/>
        <w:keepNext/>
        <w:keepLines/>
        <w:shd w:val="clear" w:color="auto" w:fill="auto"/>
        <w:spacing w:after="211" w:line="240" w:lineRule="exact"/>
        <w:ind w:left="300" w:firstLine="700"/>
        <w:jc w:val="both"/>
        <w:rPr>
          <w:color w:val="auto"/>
        </w:rPr>
      </w:pPr>
      <w:bookmarkStart w:id="4" w:name="bookmark4"/>
      <w:r w:rsidRPr="00682145">
        <w:rPr>
          <w:color w:val="auto"/>
        </w:rPr>
        <w:t>BAŞVURU SIRASINDA İSTENİLECEK BELGELER</w:t>
      </w:r>
      <w:bookmarkEnd w:id="4"/>
    </w:p>
    <w:p w:rsidR="000E5DB3" w:rsidRPr="00682145" w:rsidRDefault="003C03EF">
      <w:pPr>
        <w:pStyle w:val="Gvdemetni0"/>
        <w:numPr>
          <w:ilvl w:val="0"/>
          <w:numId w:val="2"/>
        </w:numPr>
        <w:shd w:val="clear" w:color="auto" w:fill="auto"/>
        <w:tabs>
          <w:tab w:val="left" w:pos="1343"/>
        </w:tabs>
        <w:spacing w:before="0" w:after="0" w:line="278" w:lineRule="exact"/>
        <w:ind w:left="300" w:firstLine="700"/>
        <w:rPr>
          <w:color w:val="auto"/>
        </w:rPr>
      </w:pPr>
      <w:r w:rsidRPr="00682145">
        <w:rPr>
          <w:color w:val="auto"/>
        </w:rPr>
        <w:t>Sınav</w:t>
      </w:r>
      <w:r w:rsidR="00BA0163" w:rsidRPr="00682145">
        <w:rPr>
          <w:color w:val="auto"/>
        </w:rPr>
        <w:t xml:space="preserve"> B</w:t>
      </w:r>
      <w:r w:rsidRPr="00682145">
        <w:rPr>
          <w:color w:val="auto"/>
        </w:rPr>
        <w:t>aşvuru Sisteminden doldurularak</w:t>
      </w:r>
      <w:r w:rsidR="00BA0163" w:rsidRPr="00682145">
        <w:rPr>
          <w:color w:val="auto"/>
        </w:rPr>
        <w:t xml:space="preserve"> çıktısı alınacak </w:t>
      </w:r>
      <w:r w:rsidRPr="00682145">
        <w:rPr>
          <w:color w:val="auto"/>
        </w:rPr>
        <w:t>imzalanmış</w:t>
      </w:r>
      <w:r w:rsidR="001C178F" w:rsidRPr="00682145">
        <w:rPr>
          <w:color w:val="auto"/>
        </w:rPr>
        <w:t xml:space="preserve"> başvuru formu</w:t>
      </w:r>
      <w:r w:rsidR="002452F0" w:rsidRPr="00682145">
        <w:rPr>
          <w:color w:val="auto"/>
        </w:rPr>
        <w:t>,</w:t>
      </w:r>
    </w:p>
    <w:p w:rsidR="000E5DB3" w:rsidRPr="00682145" w:rsidRDefault="003C03EF">
      <w:pPr>
        <w:pStyle w:val="Gvdemetni0"/>
        <w:numPr>
          <w:ilvl w:val="0"/>
          <w:numId w:val="2"/>
        </w:numPr>
        <w:shd w:val="clear" w:color="auto" w:fill="auto"/>
        <w:tabs>
          <w:tab w:val="left" w:pos="1277"/>
        </w:tabs>
        <w:spacing w:before="0" w:after="0" w:line="278" w:lineRule="exact"/>
        <w:ind w:left="300" w:right="280" w:firstLine="700"/>
        <w:rPr>
          <w:color w:val="auto"/>
        </w:rPr>
      </w:pPr>
      <w:proofErr w:type="gramStart"/>
      <w:r w:rsidRPr="00682145">
        <w:rPr>
          <w:color w:val="auto"/>
        </w:rPr>
        <w:t>Yüksek öğrenim</w:t>
      </w:r>
      <w:proofErr w:type="gramEnd"/>
      <w:r w:rsidRPr="00682145">
        <w:rPr>
          <w:color w:val="auto"/>
        </w:rPr>
        <w:t xml:space="preserve"> mezuniyet belgesinin </w:t>
      </w:r>
      <w:r w:rsidR="00F46112" w:rsidRPr="00682145">
        <w:rPr>
          <w:color w:val="auto"/>
        </w:rPr>
        <w:t xml:space="preserve">aslı </w:t>
      </w:r>
      <w:r w:rsidR="001C178F" w:rsidRPr="00682145">
        <w:rPr>
          <w:color w:val="auto"/>
        </w:rPr>
        <w:t xml:space="preserve">veya </w:t>
      </w:r>
      <w:r w:rsidR="00F46112" w:rsidRPr="00682145">
        <w:rPr>
          <w:color w:val="auto"/>
        </w:rPr>
        <w:t xml:space="preserve">kurumca onaylı örneği </w:t>
      </w:r>
      <w:r w:rsidR="001C178F" w:rsidRPr="00682145">
        <w:rPr>
          <w:color w:val="auto"/>
        </w:rPr>
        <w:t>(Yabancı okullar için denklik belgesi aranacaktır.)</w:t>
      </w:r>
    </w:p>
    <w:p w:rsidR="002F4614" w:rsidRPr="00682145" w:rsidRDefault="003C03EF">
      <w:pPr>
        <w:pStyle w:val="Gvdemetni0"/>
        <w:numPr>
          <w:ilvl w:val="0"/>
          <w:numId w:val="2"/>
        </w:numPr>
        <w:shd w:val="clear" w:color="auto" w:fill="auto"/>
        <w:tabs>
          <w:tab w:val="left" w:pos="1277"/>
        </w:tabs>
        <w:spacing w:before="0" w:after="0" w:line="278" w:lineRule="exact"/>
        <w:ind w:left="300" w:right="280" w:firstLine="700"/>
        <w:rPr>
          <w:color w:val="auto"/>
        </w:rPr>
      </w:pPr>
      <w:r w:rsidRPr="00682145">
        <w:rPr>
          <w:color w:val="auto"/>
        </w:rPr>
        <w:t>4,5</w:t>
      </w:r>
      <w:r w:rsidR="00682145" w:rsidRPr="00682145">
        <w:rPr>
          <w:color w:val="auto"/>
        </w:rPr>
        <w:t xml:space="preserve"> </w:t>
      </w:r>
      <w:proofErr w:type="gramStart"/>
      <w:r w:rsidR="00682145" w:rsidRPr="00682145">
        <w:rPr>
          <w:color w:val="auto"/>
        </w:rPr>
        <w:t xml:space="preserve">cm </w:t>
      </w:r>
      <w:r w:rsidRPr="00682145">
        <w:rPr>
          <w:color w:val="auto"/>
        </w:rPr>
        <w:t xml:space="preserve"> x</w:t>
      </w:r>
      <w:proofErr w:type="gramEnd"/>
      <w:r w:rsidRPr="00682145">
        <w:rPr>
          <w:color w:val="auto"/>
        </w:rPr>
        <w:t xml:space="preserve"> 6 cm ebadında</w:t>
      </w:r>
      <w:r w:rsidR="002F4614" w:rsidRPr="00682145">
        <w:rPr>
          <w:color w:val="auto"/>
        </w:rPr>
        <w:t xml:space="preserve">  iki adet vesikalık fotoğraf,</w:t>
      </w:r>
    </w:p>
    <w:p w:rsidR="000E5DB3" w:rsidRPr="00682145" w:rsidRDefault="001C178F">
      <w:pPr>
        <w:pStyle w:val="Gvdemetni0"/>
        <w:numPr>
          <w:ilvl w:val="0"/>
          <w:numId w:val="2"/>
        </w:numPr>
        <w:shd w:val="clear" w:color="auto" w:fill="auto"/>
        <w:tabs>
          <w:tab w:val="left" w:pos="1303"/>
        </w:tabs>
        <w:spacing w:before="0" w:after="0" w:line="278" w:lineRule="exact"/>
        <w:ind w:left="300" w:right="280" w:firstLine="700"/>
        <w:rPr>
          <w:color w:val="auto"/>
        </w:rPr>
      </w:pPr>
      <w:r w:rsidRPr="00682145">
        <w:rPr>
          <w:color w:val="auto"/>
        </w:rPr>
        <w:t>Yukarıda belirtilen puan barajlarını aştığı</w:t>
      </w:r>
      <w:r w:rsidR="00ED36C6" w:rsidRPr="00682145">
        <w:rPr>
          <w:color w:val="auto"/>
        </w:rPr>
        <w:t>nı</w:t>
      </w:r>
      <w:r w:rsidRPr="00682145">
        <w:rPr>
          <w:color w:val="auto"/>
        </w:rPr>
        <w:t xml:space="preserve"> gösteren "Kamu Personeli Seçme Sınavı" (KPSS) sonuç belgesi</w:t>
      </w:r>
      <w:r w:rsidR="003C03EF" w:rsidRPr="00682145">
        <w:rPr>
          <w:color w:val="auto"/>
        </w:rPr>
        <w:t xml:space="preserve">nin aslı veya bilgisayar çıktısı ya </w:t>
      </w:r>
      <w:proofErr w:type="gramStart"/>
      <w:r w:rsidR="003C03EF" w:rsidRPr="00682145">
        <w:rPr>
          <w:color w:val="auto"/>
        </w:rPr>
        <w:t xml:space="preserve">da </w:t>
      </w:r>
      <w:r w:rsidR="00ED36C6" w:rsidRPr="00682145">
        <w:rPr>
          <w:color w:val="auto"/>
        </w:rPr>
        <w:t xml:space="preserve"> Kurumca</w:t>
      </w:r>
      <w:proofErr w:type="gramEnd"/>
      <w:r w:rsidR="00ED36C6" w:rsidRPr="00682145">
        <w:rPr>
          <w:color w:val="auto"/>
        </w:rPr>
        <w:t xml:space="preserve"> onaylı örneği</w:t>
      </w:r>
      <w:r w:rsidR="00164549" w:rsidRPr="00682145">
        <w:rPr>
          <w:color w:val="auto"/>
        </w:rPr>
        <w:t>.</w:t>
      </w:r>
      <w:r w:rsidR="00307517" w:rsidRPr="00682145">
        <w:rPr>
          <w:color w:val="auto"/>
        </w:rPr>
        <w:t xml:space="preserve"> </w:t>
      </w:r>
    </w:p>
    <w:p w:rsidR="00CB63F8" w:rsidRPr="00682145" w:rsidRDefault="00307517" w:rsidP="00307517">
      <w:pPr>
        <w:pStyle w:val="Gvdemetni0"/>
        <w:shd w:val="clear" w:color="auto" w:fill="auto"/>
        <w:tabs>
          <w:tab w:val="left" w:pos="1303"/>
        </w:tabs>
        <w:spacing w:before="0" w:after="0" w:line="278" w:lineRule="exact"/>
        <w:ind w:left="284" w:right="280" w:firstLine="716"/>
        <w:rPr>
          <w:color w:val="auto"/>
        </w:rPr>
      </w:pPr>
      <w:r w:rsidRPr="00682145">
        <w:rPr>
          <w:color w:val="auto"/>
        </w:rPr>
        <w:t xml:space="preserve">Sınav başvurusu sırasında gerçeğe aykırı beyanda bulunduğu tespit edilenlerin sınavları geçersiz sayılarak atamaları yapılmaz, atamaları yapılmış olsa dahi iptal edilir. Bunlar hiçbir hak talep edemezler ve haklarında </w:t>
      </w:r>
      <w:proofErr w:type="gramStart"/>
      <w:r w:rsidRPr="00682145">
        <w:rPr>
          <w:color w:val="auto"/>
        </w:rPr>
        <w:t>26/9/2004</w:t>
      </w:r>
      <w:proofErr w:type="gramEnd"/>
      <w:r w:rsidRPr="00682145">
        <w:rPr>
          <w:color w:val="auto"/>
        </w:rPr>
        <w:t xml:space="preserve"> tarihli ve 5237 sayılı Türk Ceza Kanununun ilgili hükümleri uygulanmak üzere Cumhuriyet Başsavcılığına suç duyurusunda bulunulur.</w:t>
      </w:r>
    </w:p>
    <w:p w:rsidR="00ED36C6" w:rsidRPr="00682145" w:rsidRDefault="00ED36C6">
      <w:pPr>
        <w:pStyle w:val="Balk10"/>
        <w:keepNext/>
        <w:keepLines/>
        <w:shd w:val="clear" w:color="auto" w:fill="auto"/>
        <w:spacing w:after="207" w:line="240" w:lineRule="exact"/>
        <w:ind w:left="300" w:firstLine="700"/>
        <w:jc w:val="both"/>
        <w:rPr>
          <w:color w:val="auto"/>
        </w:rPr>
      </w:pPr>
      <w:bookmarkStart w:id="5" w:name="bookmark5"/>
    </w:p>
    <w:p w:rsidR="000E5DB3" w:rsidRPr="00682145" w:rsidRDefault="001C178F">
      <w:pPr>
        <w:pStyle w:val="Balk10"/>
        <w:keepNext/>
        <w:keepLines/>
        <w:shd w:val="clear" w:color="auto" w:fill="auto"/>
        <w:spacing w:after="207" w:line="240" w:lineRule="exact"/>
        <w:ind w:left="300" w:firstLine="700"/>
        <w:jc w:val="both"/>
        <w:rPr>
          <w:color w:val="auto"/>
        </w:rPr>
      </w:pPr>
      <w:r w:rsidRPr="00682145">
        <w:rPr>
          <w:color w:val="auto"/>
        </w:rPr>
        <w:t>SINAVIN YAPILACAĞI YER</w:t>
      </w:r>
      <w:bookmarkEnd w:id="5"/>
    </w:p>
    <w:p w:rsidR="000E5DB3" w:rsidRPr="00682145" w:rsidRDefault="001C178F">
      <w:pPr>
        <w:pStyle w:val="Gvdemetni0"/>
        <w:shd w:val="clear" w:color="auto" w:fill="auto"/>
        <w:spacing w:before="0" w:after="338" w:line="288" w:lineRule="exact"/>
        <w:ind w:left="300" w:right="280" w:firstLine="700"/>
        <w:rPr>
          <w:color w:val="auto"/>
        </w:rPr>
      </w:pPr>
      <w:r w:rsidRPr="00682145">
        <w:rPr>
          <w:color w:val="auto"/>
        </w:rPr>
        <w:t>Giriş sınavı</w:t>
      </w:r>
      <w:r w:rsidR="00BD2ED0" w:rsidRPr="00682145">
        <w:rPr>
          <w:color w:val="auto"/>
        </w:rPr>
        <w:t xml:space="preserve"> “</w:t>
      </w:r>
      <w:proofErr w:type="gramStart"/>
      <w:r w:rsidR="00BD2ED0" w:rsidRPr="00682145">
        <w:rPr>
          <w:color w:val="auto"/>
        </w:rPr>
        <w:t>Sözlü  Sınav</w:t>
      </w:r>
      <w:proofErr w:type="gramEnd"/>
      <w:r w:rsidR="00BD2ED0" w:rsidRPr="00682145">
        <w:rPr>
          <w:color w:val="auto"/>
        </w:rPr>
        <w:t>” şeklinde 18-21</w:t>
      </w:r>
      <w:r w:rsidRPr="00682145">
        <w:rPr>
          <w:color w:val="auto"/>
        </w:rPr>
        <w:t xml:space="preserve"> </w:t>
      </w:r>
      <w:r w:rsidR="00341023" w:rsidRPr="00682145">
        <w:rPr>
          <w:color w:val="auto"/>
        </w:rPr>
        <w:t>Aralık</w:t>
      </w:r>
      <w:r w:rsidRPr="00682145">
        <w:rPr>
          <w:color w:val="auto"/>
        </w:rPr>
        <w:t xml:space="preserve"> 20</w:t>
      </w:r>
      <w:r w:rsidR="00341023" w:rsidRPr="00682145">
        <w:rPr>
          <w:color w:val="auto"/>
        </w:rPr>
        <w:t>17</w:t>
      </w:r>
      <w:r w:rsidRPr="00682145">
        <w:rPr>
          <w:color w:val="auto"/>
        </w:rPr>
        <w:t xml:space="preserve"> tarihleri</w:t>
      </w:r>
      <w:r w:rsidR="00BD2ED0" w:rsidRPr="00682145">
        <w:rPr>
          <w:color w:val="auto"/>
        </w:rPr>
        <w:t xml:space="preserve"> arasında </w:t>
      </w:r>
      <w:r w:rsidRPr="00682145">
        <w:rPr>
          <w:color w:val="auto"/>
        </w:rPr>
        <w:t xml:space="preserve">, </w:t>
      </w:r>
      <w:r w:rsidR="00341023" w:rsidRPr="00682145">
        <w:rPr>
          <w:color w:val="auto"/>
        </w:rPr>
        <w:t xml:space="preserve">“Kültür ve Turizm Bakanlığı, İsmet İnönü Bulvarı, No:5 Emek/ANKARA” adresinde </w:t>
      </w:r>
      <w:r w:rsidRPr="00682145">
        <w:rPr>
          <w:color w:val="auto"/>
        </w:rPr>
        <w:t>yapılacaktır.</w:t>
      </w:r>
      <w:r w:rsidR="00A0424B" w:rsidRPr="00682145">
        <w:rPr>
          <w:color w:val="auto"/>
        </w:rPr>
        <w:t xml:space="preserve"> Sınav </w:t>
      </w:r>
      <w:proofErr w:type="gramStart"/>
      <w:r w:rsidR="00A0424B" w:rsidRPr="00682145">
        <w:rPr>
          <w:color w:val="auto"/>
        </w:rPr>
        <w:t>öncesinde   adayların</w:t>
      </w:r>
      <w:proofErr w:type="gramEnd"/>
      <w:r w:rsidR="00A0424B" w:rsidRPr="00682145">
        <w:rPr>
          <w:color w:val="auto"/>
        </w:rPr>
        <w:t xml:space="preserve"> T.C. Kimlik  Numarası bulunan    nüfus  cüzdanı ibrazı  gerekmektedir.</w:t>
      </w:r>
    </w:p>
    <w:p w:rsidR="000E5DB3" w:rsidRPr="00682145" w:rsidRDefault="001C178F">
      <w:pPr>
        <w:pStyle w:val="Balk10"/>
        <w:keepNext/>
        <w:keepLines/>
        <w:shd w:val="clear" w:color="auto" w:fill="auto"/>
        <w:spacing w:after="209" w:line="240" w:lineRule="exact"/>
        <w:ind w:left="300" w:firstLine="700"/>
        <w:jc w:val="both"/>
        <w:rPr>
          <w:color w:val="auto"/>
        </w:rPr>
      </w:pPr>
      <w:bookmarkStart w:id="6" w:name="bookmark7"/>
      <w:r w:rsidRPr="00682145">
        <w:rPr>
          <w:color w:val="auto"/>
        </w:rPr>
        <w:t>SINAV KONULARI</w:t>
      </w:r>
      <w:bookmarkEnd w:id="6"/>
    </w:p>
    <w:p w:rsidR="000E5DB3" w:rsidRPr="00682145" w:rsidRDefault="001C178F" w:rsidP="00EF600E">
      <w:pPr>
        <w:pStyle w:val="Gvdemetni0"/>
        <w:shd w:val="clear" w:color="auto" w:fill="auto"/>
        <w:spacing w:before="0" w:after="0" w:line="278" w:lineRule="exact"/>
        <w:ind w:firstLine="993"/>
        <w:jc w:val="left"/>
        <w:rPr>
          <w:b/>
          <w:color w:val="auto"/>
        </w:rPr>
      </w:pPr>
      <w:r w:rsidRPr="00682145">
        <w:rPr>
          <w:b/>
          <w:color w:val="auto"/>
        </w:rPr>
        <w:t>Sosyal Bilimler Eğitimi Görmüş Adaylar için:</w:t>
      </w:r>
      <w:bookmarkStart w:id="7" w:name="_GoBack"/>
      <w:bookmarkEnd w:id="7"/>
    </w:p>
    <w:p w:rsidR="000E5DB3" w:rsidRPr="00682145" w:rsidRDefault="001C178F" w:rsidP="00EF600E">
      <w:pPr>
        <w:pStyle w:val="Gvdemetni0"/>
        <w:shd w:val="clear" w:color="auto" w:fill="auto"/>
        <w:tabs>
          <w:tab w:val="left" w:pos="1302"/>
        </w:tabs>
        <w:spacing w:before="0" w:after="0" w:line="278" w:lineRule="exact"/>
        <w:ind w:firstLine="993"/>
        <w:rPr>
          <w:b/>
          <w:color w:val="auto"/>
        </w:rPr>
      </w:pPr>
      <w:r w:rsidRPr="00682145">
        <w:rPr>
          <w:b/>
          <w:color w:val="auto"/>
        </w:rPr>
        <w:t>a)</w:t>
      </w:r>
      <w:r w:rsidRPr="00682145">
        <w:rPr>
          <w:b/>
          <w:color w:val="auto"/>
        </w:rPr>
        <w:tab/>
        <w:t>Hukuk,</w:t>
      </w:r>
    </w:p>
    <w:p w:rsidR="006B1AF4" w:rsidRPr="00682145" w:rsidRDefault="001C178F" w:rsidP="00EF600E">
      <w:pPr>
        <w:pStyle w:val="Gvdemetni0"/>
        <w:numPr>
          <w:ilvl w:val="0"/>
          <w:numId w:val="3"/>
        </w:numPr>
        <w:shd w:val="clear" w:color="auto" w:fill="auto"/>
        <w:tabs>
          <w:tab w:val="left" w:pos="1350"/>
        </w:tabs>
        <w:spacing w:before="0" w:after="0" w:line="278" w:lineRule="exact"/>
        <w:ind w:firstLine="993"/>
        <w:rPr>
          <w:color w:val="auto"/>
        </w:rPr>
      </w:pPr>
      <w:r w:rsidRPr="00682145">
        <w:rPr>
          <w:color w:val="auto"/>
        </w:rPr>
        <w:t xml:space="preserve">Anayasa </w:t>
      </w:r>
      <w:proofErr w:type="gramStart"/>
      <w:r w:rsidR="006B1AF4" w:rsidRPr="00682145">
        <w:rPr>
          <w:color w:val="auto"/>
        </w:rPr>
        <w:t>Hukuku  ve</w:t>
      </w:r>
      <w:proofErr w:type="gramEnd"/>
      <w:r w:rsidR="006B1AF4" w:rsidRPr="00682145">
        <w:rPr>
          <w:color w:val="auto"/>
        </w:rPr>
        <w:t xml:space="preserve"> T.C. Anayasası</w:t>
      </w:r>
    </w:p>
    <w:p w:rsidR="000E5DB3" w:rsidRPr="00682145" w:rsidRDefault="006B1AF4" w:rsidP="00EF600E">
      <w:pPr>
        <w:pStyle w:val="Gvdemetni0"/>
        <w:numPr>
          <w:ilvl w:val="0"/>
          <w:numId w:val="3"/>
        </w:numPr>
        <w:shd w:val="clear" w:color="auto" w:fill="auto"/>
        <w:tabs>
          <w:tab w:val="left" w:pos="1350"/>
        </w:tabs>
        <w:spacing w:before="0" w:after="0" w:line="278" w:lineRule="exact"/>
        <w:ind w:firstLine="993"/>
        <w:rPr>
          <w:color w:val="auto"/>
        </w:rPr>
      </w:pPr>
      <w:r w:rsidRPr="00682145">
        <w:rPr>
          <w:color w:val="auto"/>
        </w:rPr>
        <w:t>Medeni Hukuk (Başlangıç Hükümleri ve Şahsın Hukuku)</w:t>
      </w:r>
      <w:r w:rsidR="001C178F" w:rsidRPr="00682145">
        <w:rPr>
          <w:color w:val="auto"/>
        </w:rPr>
        <w:t>,</w:t>
      </w:r>
    </w:p>
    <w:p w:rsidR="000E5DB3" w:rsidRPr="00682145" w:rsidRDefault="001C178F" w:rsidP="00EF600E">
      <w:pPr>
        <w:pStyle w:val="Gvdemetni0"/>
        <w:numPr>
          <w:ilvl w:val="0"/>
          <w:numId w:val="3"/>
        </w:numPr>
        <w:shd w:val="clear" w:color="auto" w:fill="auto"/>
        <w:tabs>
          <w:tab w:val="left" w:pos="1355"/>
        </w:tabs>
        <w:spacing w:before="0" w:after="0" w:line="278" w:lineRule="exact"/>
        <w:ind w:firstLine="993"/>
        <w:rPr>
          <w:color w:val="auto"/>
        </w:rPr>
      </w:pPr>
      <w:r w:rsidRPr="00682145">
        <w:rPr>
          <w:color w:val="auto"/>
        </w:rPr>
        <w:t>İdare Hukuku,</w:t>
      </w:r>
    </w:p>
    <w:p w:rsidR="000E5DB3" w:rsidRPr="00682145" w:rsidRDefault="006B1AF4" w:rsidP="00EF600E">
      <w:pPr>
        <w:pStyle w:val="Gvdemetni0"/>
        <w:numPr>
          <w:ilvl w:val="0"/>
          <w:numId w:val="3"/>
        </w:numPr>
        <w:shd w:val="clear" w:color="auto" w:fill="auto"/>
        <w:tabs>
          <w:tab w:val="left" w:pos="1360"/>
        </w:tabs>
        <w:spacing w:before="0" w:after="0" w:line="278" w:lineRule="exact"/>
        <w:ind w:firstLine="993"/>
        <w:rPr>
          <w:color w:val="auto"/>
        </w:rPr>
      </w:pPr>
      <w:r w:rsidRPr="00682145">
        <w:rPr>
          <w:color w:val="auto"/>
        </w:rPr>
        <w:t>İdari Yargı</w:t>
      </w:r>
      <w:r w:rsidR="001C178F" w:rsidRPr="00682145">
        <w:rPr>
          <w:color w:val="auto"/>
        </w:rPr>
        <w:t>,</w:t>
      </w:r>
    </w:p>
    <w:p w:rsidR="006B1AF4" w:rsidRPr="00682145" w:rsidRDefault="006B1AF4" w:rsidP="00EF600E">
      <w:pPr>
        <w:pStyle w:val="Gvdemetni0"/>
        <w:numPr>
          <w:ilvl w:val="0"/>
          <w:numId w:val="3"/>
        </w:numPr>
        <w:shd w:val="clear" w:color="auto" w:fill="auto"/>
        <w:tabs>
          <w:tab w:val="left" w:pos="1360"/>
        </w:tabs>
        <w:spacing w:before="0" w:after="0" w:line="278" w:lineRule="exact"/>
        <w:ind w:firstLine="993"/>
        <w:rPr>
          <w:color w:val="auto"/>
        </w:rPr>
      </w:pPr>
      <w:r w:rsidRPr="00682145">
        <w:rPr>
          <w:color w:val="auto"/>
        </w:rPr>
        <w:t xml:space="preserve">Ceza Hukuku(Genel Hükümler </w:t>
      </w:r>
      <w:proofErr w:type="gramStart"/>
      <w:r w:rsidRPr="00682145">
        <w:rPr>
          <w:color w:val="auto"/>
        </w:rPr>
        <w:t>ve  Devlet</w:t>
      </w:r>
      <w:proofErr w:type="gramEnd"/>
      <w:r w:rsidRPr="00682145">
        <w:rPr>
          <w:color w:val="auto"/>
        </w:rPr>
        <w:t xml:space="preserve"> İdaresi Aleyhine  İşlenen  Cürümler),</w:t>
      </w:r>
    </w:p>
    <w:p w:rsidR="005D3012" w:rsidRPr="00682145" w:rsidRDefault="005D3012" w:rsidP="00EF600E">
      <w:pPr>
        <w:pStyle w:val="Gvdemetni0"/>
        <w:shd w:val="clear" w:color="auto" w:fill="auto"/>
        <w:tabs>
          <w:tab w:val="left" w:pos="1360"/>
        </w:tabs>
        <w:spacing w:before="0" w:after="0" w:line="278" w:lineRule="exact"/>
        <w:ind w:left="993"/>
        <w:rPr>
          <w:color w:val="auto"/>
        </w:rPr>
      </w:pPr>
    </w:p>
    <w:p w:rsidR="000E5DB3" w:rsidRPr="00682145" w:rsidRDefault="001C178F" w:rsidP="00EF600E">
      <w:pPr>
        <w:pStyle w:val="Gvdemetni0"/>
        <w:numPr>
          <w:ilvl w:val="1"/>
          <w:numId w:val="3"/>
        </w:numPr>
        <w:shd w:val="clear" w:color="auto" w:fill="auto"/>
        <w:tabs>
          <w:tab w:val="left" w:pos="1100"/>
        </w:tabs>
        <w:spacing w:before="0" w:after="0"/>
        <w:ind w:firstLine="993"/>
        <w:rPr>
          <w:b/>
          <w:color w:val="auto"/>
        </w:rPr>
      </w:pPr>
      <w:r w:rsidRPr="00682145">
        <w:rPr>
          <w:b/>
          <w:color w:val="auto"/>
        </w:rPr>
        <w:t xml:space="preserve">İktisat </w:t>
      </w:r>
    </w:p>
    <w:p w:rsidR="00D945CC" w:rsidRPr="00682145" w:rsidRDefault="00D945CC" w:rsidP="00EF600E">
      <w:pPr>
        <w:pStyle w:val="Gvdemetni0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0"/>
        <w:ind w:left="20" w:firstLine="993"/>
        <w:rPr>
          <w:color w:val="auto"/>
        </w:rPr>
      </w:pPr>
      <w:proofErr w:type="gramStart"/>
      <w:r w:rsidRPr="00682145">
        <w:rPr>
          <w:color w:val="auto"/>
        </w:rPr>
        <w:t>Mikro  İktisat</w:t>
      </w:r>
      <w:proofErr w:type="gramEnd"/>
    </w:p>
    <w:p w:rsidR="00D945CC" w:rsidRPr="00682145" w:rsidRDefault="00D945CC" w:rsidP="00EF600E">
      <w:pPr>
        <w:pStyle w:val="Gvdemetni0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0"/>
        <w:ind w:left="20" w:firstLine="993"/>
        <w:rPr>
          <w:color w:val="auto"/>
        </w:rPr>
      </w:pPr>
      <w:r w:rsidRPr="00682145">
        <w:rPr>
          <w:color w:val="auto"/>
        </w:rPr>
        <w:t>Makro İktisat</w:t>
      </w:r>
    </w:p>
    <w:p w:rsidR="00D945CC" w:rsidRPr="00682145" w:rsidRDefault="00D945CC" w:rsidP="00EF600E">
      <w:pPr>
        <w:pStyle w:val="Gvdemetni0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0"/>
        <w:ind w:left="20" w:firstLine="993"/>
        <w:rPr>
          <w:color w:val="auto"/>
        </w:rPr>
      </w:pPr>
      <w:r w:rsidRPr="00682145">
        <w:rPr>
          <w:color w:val="auto"/>
        </w:rPr>
        <w:t>Uluslararası İktisat</w:t>
      </w:r>
    </w:p>
    <w:p w:rsidR="00D945CC" w:rsidRPr="00682145" w:rsidRDefault="00D945CC" w:rsidP="00EF600E">
      <w:pPr>
        <w:pStyle w:val="Gvdemetni0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0"/>
        <w:ind w:left="20" w:firstLine="993"/>
        <w:rPr>
          <w:color w:val="auto"/>
        </w:rPr>
      </w:pPr>
      <w:proofErr w:type="gramStart"/>
      <w:r w:rsidRPr="00682145">
        <w:rPr>
          <w:color w:val="auto"/>
        </w:rPr>
        <w:t>Türkiye  Ekonomisi</w:t>
      </w:r>
      <w:proofErr w:type="gramEnd"/>
    </w:p>
    <w:p w:rsidR="00EF600E" w:rsidRPr="00682145" w:rsidRDefault="00EF600E" w:rsidP="00EF600E">
      <w:pPr>
        <w:pStyle w:val="Gvdemetni0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0"/>
        <w:ind w:left="20" w:firstLine="993"/>
        <w:rPr>
          <w:color w:val="auto"/>
        </w:rPr>
      </w:pPr>
    </w:p>
    <w:p w:rsidR="00D945CC" w:rsidRPr="00682145" w:rsidRDefault="00D945CC" w:rsidP="00EF600E">
      <w:pPr>
        <w:pStyle w:val="Gvdemetni0"/>
        <w:shd w:val="clear" w:color="auto" w:fill="auto"/>
        <w:tabs>
          <w:tab w:val="left" w:pos="1100"/>
        </w:tabs>
        <w:spacing w:before="0" w:after="0"/>
        <w:ind w:left="993"/>
        <w:rPr>
          <w:b/>
          <w:color w:val="auto"/>
        </w:rPr>
      </w:pPr>
      <w:r w:rsidRPr="00682145">
        <w:rPr>
          <w:b/>
          <w:color w:val="auto"/>
        </w:rPr>
        <w:t>c)  İşletme</w:t>
      </w:r>
    </w:p>
    <w:p w:rsidR="00D945CC" w:rsidRPr="00682145" w:rsidRDefault="00D945CC" w:rsidP="00EF600E">
      <w:pPr>
        <w:pStyle w:val="Gvdemetni0"/>
        <w:shd w:val="clear" w:color="auto" w:fill="auto"/>
        <w:tabs>
          <w:tab w:val="left" w:pos="1418"/>
        </w:tabs>
        <w:spacing w:before="0" w:after="0"/>
        <w:ind w:left="993"/>
        <w:rPr>
          <w:color w:val="auto"/>
        </w:rPr>
      </w:pPr>
      <w:r w:rsidRPr="00682145">
        <w:rPr>
          <w:color w:val="auto"/>
        </w:rPr>
        <w:t xml:space="preserve">- </w:t>
      </w:r>
      <w:r w:rsidR="00EF600E" w:rsidRPr="00682145">
        <w:rPr>
          <w:color w:val="auto"/>
        </w:rPr>
        <w:t xml:space="preserve">  </w:t>
      </w:r>
      <w:proofErr w:type="gramStart"/>
      <w:r w:rsidRPr="00682145">
        <w:rPr>
          <w:color w:val="auto"/>
        </w:rPr>
        <w:t>İşletme  Temel</w:t>
      </w:r>
      <w:proofErr w:type="gramEnd"/>
      <w:r w:rsidRPr="00682145">
        <w:rPr>
          <w:color w:val="auto"/>
        </w:rPr>
        <w:t xml:space="preserve"> Kavramlar</w:t>
      </w:r>
    </w:p>
    <w:p w:rsidR="00D945CC" w:rsidRPr="00682145" w:rsidRDefault="00D945CC" w:rsidP="00EF600E">
      <w:pPr>
        <w:pStyle w:val="Gvdemetni0"/>
        <w:shd w:val="clear" w:color="auto" w:fill="auto"/>
        <w:tabs>
          <w:tab w:val="left" w:pos="1418"/>
        </w:tabs>
        <w:spacing w:before="0" w:after="0"/>
        <w:ind w:left="993"/>
        <w:rPr>
          <w:color w:val="auto"/>
        </w:rPr>
      </w:pPr>
      <w:r w:rsidRPr="00682145">
        <w:rPr>
          <w:color w:val="auto"/>
        </w:rPr>
        <w:lastRenderedPageBreak/>
        <w:t>-</w:t>
      </w:r>
      <w:r w:rsidR="00EF600E" w:rsidRPr="00682145">
        <w:rPr>
          <w:color w:val="auto"/>
        </w:rPr>
        <w:t xml:space="preserve">  </w:t>
      </w:r>
      <w:r w:rsidRPr="00682145">
        <w:rPr>
          <w:color w:val="auto"/>
        </w:rPr>
        <w:t xml:space="preserve"> </w:t>
      </w:r>
      <w:proofErr w:type="gramStart"/>
      <w:r w:rsidRPr="00682145">
        <w:rPr>
          <w:color w:val="auto"/>
        </w:rPr>
        <w:t>İşletme  Yönetimi</w:t>
      </w:r>
      <w:proofErr w:type="gramEnd"/>
    </w:p>
    <w:p w:rsidR="00D945CC" w:rsidRPr="00682145" w:rsidRDefault="00D945CC" w:rsidP="00EF600E">
      <w:pPr>
        <w:pStyle w:val="Gvdemetni0"/>
        <w:shd w:val="clear" w:color="auto" w:fill="auto"/>
        <w:tabs>
          <w:tab w:val="left" w:pos="1418"/>
        </w:tabs>
        <w:spacing w:before="0" w:after="0"/>
        <w:ind w:left="993"/>
        <w:rPr>
          <w:color w:val="auto"/>
        </w:rPr>
      </w:pPr>
      <w:r w:rsidRPr="00682145">
        <w:rPr>
          <w:color w:val="auto"/>
        </w:rPr>
        <w:t xml:space="preserve">- </w:t>
      </w:r>
      <w:r w:rsidR="00EF600E" w:rsidRPr="00682145">
        <w:rPr>
          <w:color w:val="auto"/>
        </w:rPr>
        <w:t xml:space="preserve">  </w:t>
      </w:r>
      <w:r w:rsidRPr="00682145">
        <w:rPr>
          <w:color w:val="auto"/>
        </w:rPr>
        <w:t>Üretim-Pazarlama-</w:t>
      </w:r>
      <w:proofErr w:type="gramStart"/>
      <w:r w:rsidRPr="00682145">
        <w:rPr>
          <w:color w:val="auto"/>
        </w:rPr>
        <w:t>Finans  Yönetimi</w:t>
      </w:r>
      <w:proofErr w:type="gramEnd"/>
    </w:p>
    <w:p w:rsidR="00EF600E" w:rsidRPr="00682145" w:rsidRDefault="00EF600E" w:rsidP="00EF600E">
      <w:pPr>
        <w:pStyle w:val="Gvdemetni0"/>
        <w:shd w:val="clear" w:color="auto" w:fill="auto"/>
        <w:tabs>
          <w:tab w:val="left" w:pos="1418"/>
        </w:tabs>
        <w:spacing w:before="0" w:after="0"/>
        <w:ind w:left="993"/>
        <w:rPr>
          <w:color w:val="auto"/>
        </w:rPr>
      </w:pPr>
    </w:p>
    <w:p w:rsidR="00D945CC" w:rsidRPr="00682145" w:rsidRDefault="00D945CC" w:rsidP="00D945CC">
      <w:pPr>
        <w:pStyle w:val="Gvdemetni0"/>
        <w:shd w:val="clear" w:color="auto" w:fill="auto"/>
        <w:tabs>
          <w:tab w:val="left" w:pos="1100"/>
        </w:tabs>
        <w:spacing w:before="0" w:after="0"/>
        <w:ind w:left="740"/>
        <w:rPr>
          <w:b/>
          <w:color w:val="auto"/>
        </w:rPr>
      </w:pPr>
      <w:r w:rsidRPr="00682145">
        <w:rPr>
          <w:b/>
          <w:color w:val="auto"/>
        </w:rPr>
        <w:t>ç) Maliye</w:t>
      </w:r>
    </w:p>
    <w:p w:rsidR="00D945CC" w:rsidRPr="00682145" w:rsidRDefault="00D945CC" w:rsidP="00D945CC">
      <w:pPr>
        <w:pStyle w:val="Gvdemetni0"/>
        <w:shd w:val="clear" w:color="auto" w:fill="auto"/>
        <w:tabs>
          <w:tab w:val="left" w:pos="1100"/>
        </w:tabs>
        <w:spacing w:before="0" w:after="0"/>
        <w:ind w:left="740"/>
        <w:rPr>
          <w:color w:val="auto"/>
        </w:rPr>
      </w:pPr>
      <w:r w:rsidRPr="00682145">
        <w:rPr>
          <w:color w:val="auto"/>
        </w:rPr>
        <w:t xml:space="preserve">- </w:t>
      </w:r>
      <w:r w:rsidR="00EF600E" w:rsidRPr="00682145">
        <w:rPr>
          <w:color w:val="auto"/>
        </w:rPr>
        <w:t xml:space="preserve">  </w:t>
      </w:r>
      <w:proofErr w:type="gramStart"/>
      <w:r w:rsidRPr="00682145">
        <w:rPr>
          <w:color w:val="auto"/>
        </w:rPr>
        <w:t>Kamu  Maliyesi</w:t>
      </w:r>
      <w:proofErr w:type="gramEnd"/>
    </w:p>
    <w:p w:rsidR="00D945CC" w:rsidRPr="00682145" w:rsidRDefault="00D945CC" w:rsidP="00D945CC">
      <w:pPr>
        <w:pStyle w:val="Gvdemetni0"/>
        <w:shd w:val="clear" w:color="auto" w:fill="auto"/>
        <w:tabs>
          <w:tab w:val="left" w:pos="1100"/>
        </w:tabs>
        <w:spacing w:before="0" w:after="0"/>
        <w:ind w:left="740"/>
        <w:rPr>
          <w:color w:val="auto"/>
        </w:rPr>
      </w:pPr>
      <w:r w:rsidRPr="00682145">
        <w:rPr>
          <w:color w:val="auto"/>
        </w:rPr>
        <w:t>-</w:t>
      </w:r>
      <w:r w:rsidR="00EF600E" w:rsidRPr="00682145">
        <w:rPr>
          <w:color w:val="auto"/>
        </w:rPr>
        <w:t xml:space="preserve">  </w:t>
      </w:r>
      <w:proofErr w:type="gramStart"/>
      <w:r w:rsidRPr="00682145">
        <w:rPr>
          <w:color w:val="auto"/>
        </w:rPr>
        <w:t>Maliye  Politikası</w:t>
      </w:r>
      <w:proofErr w:type="gramEnd"/>
    </w:p>
    <w:p w:rsidR="00D945CC" w:rsidRPr="00682145" w:rsidRDefault="00D945CC" w:rsidP="00D945CC">
      <w:pPr>
        <w:pStyle w:val="Gvdemetni0"/>
        <w:shd w:val="clear" w:color="auto" w:fill="auto"/>
        <w:tabs>
          <w:tab w:val="left" w:pos="1100"/>
        </w:tabs>
        <w:spacing w:before="0" w:after="0"/>
        <w:ind w:left="740"/>
        <w:rPr>
          <w:color w:val="auto"/>
        </w:rPr>
      </w:pPr>
      <w:r w:rsidRPr="00682145">
        <w:rPr>
          <w:color w:val="auto"/>
        </w:rPr>
        <w:t xml:space="preserve">- </w:t>
      </w:r>
      <w:r w:rsidR="00EF600E" w:rsidRPr="00682145">
        <w:rPr>
          <w:color w:val="auto"/>
        </w:rPr>
        <w:t xml:space="preserve">  </w:t>
      </w:r>
      <w:r w:rsidRPr="00682145">
        <w:rPr>
          <w:color w:val="auto"/>
        </w:rPr>
        <w:t>Bütçe</w:t>
      </w:r>
    </w:p>
    <w:p w:rsidR="00EF600E" w:rsidRPr="00682145" w:rsidRDefault="00EF600E" w:rsidP="00D945CC">
      <w:pPr>
        <w:pStyle w:val="Gvdemetni0"/>
        <w:shd w:val="clear" w:color="auto" w:fill="auto"/>
        <w:tabs>
          <w:tab w:val="left" w:pos="1100"/>
        </w:tabs>
        <w:spacing w:before="0" w:after="0"/>
        <w:ind w:left="740"/>
        <w:rPr>
          <w:color w:val="auto"/>
        </w:rPr>
      </w:pPr>
    </w:p>
    <w:p w:rsidR="009D3C9A" w:rsidRPr="00682145" w:rsidRDefault="009D3C9A" w:rsidP="00D945CC">
      <w:pPr>
        <w:pStyle w:val="Gvdemetni0"/>
        <w:shd w:val="clear" w:color="auto" w:fill="auto"/>
        <w:tabs>
          <w:tab w:val="left" w:pos="1100"/>
        </w:tabs>
        <w:spacing w:before="0" w:after="0"/>
        <w:ind w:left="740"/>
        <w:rPr>
          <w:b/>
          <w:color w:val="auto"/>
        </w:rPr>
      </w:pPr>
      <w:r w:rsidRPr="00682145">
        <w:rPr>
          <w:b/>
          <w:color w:val="auto"/>
        </w:rPr>
        <w:t xml:space="preserve">d)  Kamu Yönetimi </w:t>
      </w:r>
      <w:proofErr w:type="gramStart"/>
      <w:r w:rsidRPr="00682145">
        <w:rPr>
          <w:b/>
          <w:color w:val="auto"/>
        </w:rPr>
        <w:t>ve  Uluslararası</w:t>
      </w:r>
      <w:proofErr w:type="gramEnd"/>
      <w:r w:rsidRPr="00682145">
        <w:rPr>
          <w:b/>
          <w:color w:val="auto"/>
        </w:rPr>
        <w:t xml:space="preserve"> İlişkiler</w:t>
      </w:r>
    </w:p>
    <w:p w:rsidR="009D3C9A" w:rsidRPr="00682145" w:rsidRDefault="009D3C9A" w:rsidP="00D945CC">
      <w:pPr>
        <w:pStyle w:val="Gvdemetni0"/>
        <w:shd w:val="clear" w:color="auto" w:fill="auto"/>
        <w:tabs>
          <w:tab w:val="left" w:pos="1100"/>
        </w:tabs>
        <w:spacing w:before="0" w:after="0"/>
        <w:ind w:left="740"/>
        <w:rPr>
          <w:color w:val="auto"/>
        </w:rPr>
      </w:pPr>
      <w:r w:rsidRPr="00682145">
        <w:rPr>
          <w:color w:val="auto"/>
        </w:rPr>
        <w:t xml:space="preserve">- </w:t>
      </w:r>
      <w:r w:rsidR="00EF600E" w:rsidRPr="00682145">
        <w:rPr>
          <w:color w:val="auto"/>
        </w:rPr>
        <w:t xml:space="preserve"> </w:t>
      </w:r>
      <w:r w:rsidRPr="00682145">
        <w:rPr>
          <w:color w:val="auto"/>
        </w:rPr>
        <w:t>Siyaset Bilimi</w:t>
      </w:r>
    </w:p>
    <w:p w:rsidR="009D3C9A" w:rsidRPr="00682145" w:rsidRDefault="009D3C9A" w:rsidP="00D945CC">
      <w:pPr>
        <w:pStyle w:val="Gvdemetni0"/>
        <w:shd w:val="clear" w:color="auto" w:fill="auto"/>
        <w:tabs>
          <w:tab w:val="left" w:pos="1100"/>
        </w:tabs>
        <w:spacing w:before="0" w:after="0"/>
        <w:ind w:left="740"/>
        <w:rPr>
          <w:color w:val="auto"/>
        </w:rPr>
      </w:pPr>
      <w:r w:rsidRPr="00682145">
        <w:rPr>
          <w:color w:val="auto"/>
        </w:rPr>
        <w:t xml:space="preserve">- </w:t>
      </w:r>
      <w:r w:rsidR="00EF600E" w:rsidRPr="00682145">
        <w:rPr>
          <w:color w:val="auto"/>
        </w:rPr>
        <w:t xml:space="preserve">  </w:t>
      </w:r>
      <w:r w:rsidRPr="00682145">
        <w:rPr>
          <w:color w:val="auto"/>
        </w:rPr>
        <w:t>Siyasi Tarih</w:t>
      </w:r>
    </w:p>
    <w:p w:rsidR="009D3C9A" w:rsidRPr="00682145" w:rsidRDefault="009D3C9A" w:rsidP="00D945CC">
      <w:pPr>
        <w:pStyle w:val="Gvdemetni0"/>
        <w:shd w:val="clear" w:color="auto" w:fill="auto"/>
        <w:tabs>
          <w:tab w:val="left" w:pos="1100"/>
        </w:tabs>
        <w:spacing w:before="0" w:after="0"/>
        <w:ind w:left="740"/>
        <w:rPr>
          <w:color w:val="auto"/>
        </w:rPr>
      </w:pPr>
      <w:r w:rsidRPr="00682145">
        <w:rPr>
          <w:color w:val="auto"/>
        </w:rPr>
        <w:t>-</w:t>
      </w:r>
      <w:r w:rsidR="00EF600E" w:rsidRPr="00682145">
        <w:rPr>
          <w:color w:val="auto"/>
        </w:rPr>
        <w:t xml:space="preserve">  </w:t>
      </w:r>
      <w:r w:rsidRPr="00682145">
        <w:rPr>
          <w:color w:val="auto"/>
        </w:rPr>
        <w:t>Türk Dış Politikası</w:t>
      </w:r>
    </w:p>
    <w:p w:rsidR="000E5DB3" w:rsidRPr="00682145" w:rsidRDefault="009D3C9A" w:rsidP="009D3C9A">
      <w:pPr>
        <w:pStyle w:val="Gvdemetni0"/>
        <w:shd w:val="clear" w:color="auto" w:fill="auto"/>
        <w:tabs>
          <w:tab w:val="left" w:pos="1090"/>
        </w:tabs>
        <w:spacing w:before="0" w:after="0"/>
        <w:ind w:firstLine="709"/>
        <w:rPr>
          <w:b/>
          <w:color w:val="auto"/>
        </w:rPr>
      </w:pPr>
      <w:r w:rsidRPr="00682145">
        <w:rPr>
          <w:b/>
          <w:color w:val="auto"/>
        </w:rPr>
        <w:t xml:space="preserve">e) Genel </w:t>
      </w:r>
      <w:r w:rsidR="001C178F" w:rsidRPr="00682145">
        <w:rPr>
          <w:b/>
          <w:color w:val="auto"/>
        </w:rPr>
        <w:t>Muhasebe,</w:t>
      </w:r>
    </w:p>
    <w:p w:rsidR="006F66A3" w:rsidRPr="00682145" w:rsidRDefault="006F66A3" w:rsidP="009D3C9A">
      <w:pPr>
        <w:pStyle w:val="Gvdemetni0"/>
        <w:shd w:val="clear" w:color="auto" w:fill="auto"/>
        <w:tabs>
          <w:tab w:val="left" w:pos="1090"/>
        </w:tabs>
        <w:spacing w:before="0" w:after="0"/>
        <w:ind w:firstLine="709"/>
        <w:rPr>
          <w:b/>
          <w:color w:val="auto"/>
        </w:rPr>
      </w:pPr>
    </w:p>
    <w:p w:rsidR="009D3C9A" w:rsidRPr="00682145" w:rsidRDefault="009D3C9A" w:rsidP="009D3C9A">
      <w:pPr>
        <w:pStyle w:val="Gvdemetni0"/>
        <w:shd w:val="clear" w:color="auto" w:fill="auto"/>
        <w:tabs>
          <w:tab w:val="left" w:pos="1095"/>
        </w:tabs>
        <w:spacing w:before="0" w:after="0"/>
        <w:ind w:left="740"/>
        <w:rPr>
          <w:b/>
          <w:color w:val="auto"/>
        </w:rPr>
      </w:pPr>
      <w:r w:rsidRPr="00682145">
        <w:rPr>
          <w:b/>
          <w:color w:val="auto"/>
        </w:rPr>
        <w:t>f)  Genel Kültür, Genel Yetenek</w:t>
      </w:r>
      <w:r w:rsidR="006F66A3" w:rsidRPr="00682145">
        <w:rPr>
          <w:b/>
          <w:color w:val="auto"/>
        </w:rPr>
        <w:t>,</w:t>
      </w:r>
    </w:p>
    <w:p w:rsidR="006F66A3" w:rsidRPr="00682145" w:rsidRDefault="006F66A3" w:rsidP="009D3C9A">
      <w:pPr>
        <w:pStyle w:val="Gvdemetni0"/>
        <w:shd w:val="clear" w:color="auto" w:fill="auto"/>
        <w:tabs>
          <w:tab w:val="left" w:pos="1095"/>
        </w:tabs>
        <w:spacing w:before="0" w:after="0"/>
        <w:ind w:left="740"/>
        <w:rPr>
          <w:b/>
          <w:color w:val="auto"/>
        </w:rPr>
      </w:pPr>
    </w:p>
    <w:p w:rsidR="000E5DB3" w:rsidRPr="00682145" w:rsidRDefault="009D3C9A" w:rsidP="009D3C9A">
      <w:pPr>
        <w:pStyle w:val="Gvdemetni0"/>
        <w:shd w:val="clear" w:color="auto" w:fill="auto"/>
        <w:tabs>
          <w:tab w:val="left" w:pos="1095"/>
        </w:tabs>
        <w:spacing w:before="0" w:after="238"/>
        <w:ind w:left="740"/>
        <w:rPr>
          <w:b/>
          <w:color w:val="auto"/>
        </w:rPr>
      </w:pPr>
      <w:r w:rsidRPr="00682145">
        <w:rPr>
          <w:b/>
          <w:color w:val="auto"/>
        </w:rPr>
        <w:t xml:space="preserve">g) </w:t>
      </w:r>
      <w:r w:rsidR="001C178F" w:rsidRPr="00682145">
        <w:rPr>
          <w:b/>
          <w:color w:val="auto"/>
        </w:rPr>
        <w:t>Yabancı Dil (İngilizce, Almanca, Fransızca).</w:t>
      </w:r>
    </w:p>
    <w:p w:rsidR="000E5DB3" w:rsidRPr="00682145" w:rsidRDefault="006F66A3" w:rsidP="009D3C9A">
      <w:pPr>
        <w:pStyle w:val="Gvdemetni0"/>
        <w:shd w:val="clear" w:color="auto" w:fill="auto"/>
        <w:spacing w:before="0" w:after="0" w:line="278" w:lineRule="exact"/>
        <w:ind w:left="20" w:firstLine="688"/>
        <w:jc w:val="left"/>
        <w:rPr>
          <w:b/>
          <w:color w:val="auto"/>
        </w:rPr>
      </w:pPr>
      <w:r w:rsidRPr="00682145">
        <w:rPr>
          <w:b/>
          <w:color w:val="auto"/>
        </w:rPr>
        <w:t>Mimarlık Dalında Eğitim Görmüş Adaylar İ</w:t>
      </w:r>
      <w:r w:rsidR="001C178F" w:rsidRPr="00682145">
        <w:rPr>
          <w:b/>
          <w:color w:val="auto"/>
        </w:rPr>
        <w:t>çin:</w:t>
      </w:r>
    </w:p>
    <w:p w:rsidR="006F66A3" w:rsidRPr="00682145" w:rsidRDefault="006F66A3" w:rsidP="009D3C9A">
      <w:pPr>
        <w:pStyle w:val="Gvdemetni0"/>
        <w:shd w:val="clear" w:color="auto" w:fill="auto"/>
        <w:spacing w:before="0" w:after="0" w:line="278" w:lineRule="exact"/>
        <w:ind w:left="20" w:firstLine="688"/>
        <w:jc w:val="left"/>
        <w:rPr>
          <w:b/>
          <w:color w:val="auto"/>
        </w:rPr>
      </w:pPr>
    </w:p>
    <w:p w:rsidR="00494EF5" w:rsidRPr="00682145" w:rsidRDefault="00494EF5">
      <w:pPr>
        <w:pStyle w:val="Gvdemetni0"/>
        <w:numPr>
          <w:ilvl w:val="2"/>
          <w:numId w:val="4"/>
        </w:numPr>
        <w:shd w:val="clear" w:color="auto" w:fill="auto"/>
        <w:tabs>
          <w:tab w:val="left" w:pos="987"/>
        </w:tabs>
        <w:spacing w:before="0" w:after="0" w:line="278" w:lineRule="exact"/>
        <w:ind w:left="20" w:firstLine="720"/>
        <w:rPr>
          <w:b/>
          <w:color w:val="auto"/>
        </w:rPr>
      </w:pPr>
      <w:proofErr w:type="gramStart"/>
      <w:r w:rsidRPr="00682145">
        <w:rPr>
          <w:b/>
          <w:color w:val="auto"/>
        </w:rPr>
        <w:t>Alan  Bilgisi</w:t>
      </w:r>
      <w:proofErr w:type="gramEnd"/>
    </w:p>
    <w:p w:rsidR="000E5DB3" w:rsidRPr="00682145" w:rsidRDefault="009D3C9A" w:rsidP="00494EF5">
      <w:pPr>
        <w:pStyle w:val="Gvdemetni0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 w:line="278" w:lineRule="exact"/>
        <w:ind w:left="20" w:firstLine="720"/>
        <w:rPr>
          <w:color w:val="auto"/>
        </w:rPr>
      </w:pPr>
      <w:r w:rsidRPr="00682145">
        <w:rPr>
          <w:color w:val="auto"/>
        </w:rPr>
        <w:t>Mimari Konu</w:t>
      </w:r>
      <w:r w:rsidR="001C178F" w:rsidRPr="00682145">
        <w:rPr>
          <w:color w:val="auto"/>
        </w:rPr>
        <w:t>lar,</w:t>
      </w:r>
    </w:p>
    <w:p w:rsidR="000E5DB3" w:rsidRPr="00682145" w:rsidRDefault="001C178F" w:rsidP="00494EF5">
      <w:pPr>
        <w:pStyle w:val="Gvdemetni0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278" w:lineRule="exact"/>
        <w:ind w:left="20" w:firstLine="720"/>
        <w:rPr>
          <w:color w:val="auto"/>
        </w:rPr>
      </w:pPr>
      <w:r w:rsidRPr="00682145">
        <w:rPr>
          <w:color w:val="auto"/>
        </w:rPr>
        <w:t>İnşaat Bilgisi,</w:t>
      </w:r>
    </w:p>
    <w:p w:rsidR="000E5DB3" w:rsidRPr="00682145" w:rsidRDefault="001C178F" w:rsidP="00494EF5">
      <w:pPr>
        <w:pStyle w:val="Gvdemetni0"/>
        <w:numPr>
          <w:ilvl w:val="0"/>
          <w:numId w:val="3"/>
        </w:numPr>
        <w:shd w:val="clear" w:color="auto" w:fill="auto"/>
        <w:tabs>
          <w:tab w:val="left" w:pos="982"/>
        </w:tabs>
        <w:spacing w:before="0" w:after="0" w:line="278" w:lineRule="exact"/>
        <w:ind w:left="20" w:firstLine="720"/>
        <w:rPr>
          <w:color w:val="auto"/>
        </w:rPr>
      </w:pPr>
      <w:r w:rsidRPr="00682145">
        <w:rPr>
          <w:color w:val="auto"/>
        </w:rPr>
        <w:t>İmar Mevzuatı İle İlgili Genel Bilgi,</w:t>
      </w:r>
    </w:p>
    <w:p w:rsidR="0006692F" w:rsidRPr="00682145" w:rsidRDefault="0006692F" w:rsidP="0006692F">
      <w:pPr>
        <w:pStyle w:val="Gvdemetni0"/>
        <w:shd w:val="clear" w:color="auto" w:fill="auto"/>
        <w:tabs>
          <w:tab w:val="left" w:pos="982"/>
        </w:tabs>
        <w:spacing w:before="0" w:after="0" w:line="278" w:lineRule="exact"/>
        <w:ind w:left="740"/>
        <w:rPr>
          <w:color w:val="auto"/>
        </w:rPr>
      </w:pPr>
    </w:p>
    <w:p w:rsidR="000E5DB3" w:rsidRPr="00682145" w:rsidRDefault="000438EB">
      <w:pPr>
        <w:pStyle w:val="Gvdemetni0"/>
        <w:numPr>
          <w:ilvl w:val="2"/>
          <w:numId w:val="4"/>
        </w:numPr>
        <w:shd w:val="clear" w:color="auto" w:fill="auto"/>
        <w:tabs>
          <w:tab w:val="left" w:pos="1011"/>
        </w:tabs>
        <w:spacing w:before="0" w:after="0" w:line="278" w:lineRule="exact"/>
        <w:ind w:left="20" w:firstLine="720"/>
        <w:rPr>
          <w:b/>
          <w:color w:val="auto"/>
        </w:rPr>
      </w:pPr>
      <w:r w:rsidRPr="00682145">
        <w:rPr>
          <w:b/>
          <w:color w:val="auto"/>
        </w:rPr>
        <w:t xml:space="preserve">Genel Kültür, </w:t>
      </w:r>
      <w:proofErr w:type="gramStart"/>
      <w:r w:rsidRPr="00682145">
        <w:rPr>
          <w:b/>
          <w:color w:val="auto"/>
        </w:rPr>
        <w:t>Genel  Yetenek</w:t>
      </w:r>
      <w:proofErr w:type="gramEnd"/>
    </w:p>
    <w:p w:rsidR="0006692F" w:rsidRPr="00682145" w:rsidRDefault="0006692F" w:rsidP="0006692F">
      <w:pPr>
        <w:pStyle w:val="Gvdemetni0"/>
        <w:shd w:val="clear" w:color="auto" w:fill="auto"/>
        <w:tabs>
          <w:tab w:val="left" w:pos="1011"/>
        </w:tabs>
        <w:spacing w:before="0" w:after="0" w:line="278" w:lineRule="exact"/>
        <w:ind w:left="740"/>
        <w:rPr>
          <w:b/>
          <w:color w:val="auto"/>
        </w:rPr>
      </w:pPr>
    </w:p>
    <w:p w:rsidR="000E5DB3" w:rsidRPr="00682145" w:rsidRDefault="001C178F">
      <w:pPr>
        <w:pStyle w:val="Gvdemetni0"/>
        <w:numPr>
          <w:ilvl w:val="2"/>
          <w:numId w:val="4"/>
        </w:numPr>
        <w:shd w:val="clear" w:color="auto" w:fill="auto"/>
        <w:tabs>
          <w:tab w:val="left" w:pos="975"/>
        </w:tabs>
        <w:spacing w:before="0" w:after="271" w:line="278" w:lineRule="exact"/>
        <w:ind w:left="20" w:firstLine="720"/>
        <w:rPr>
          <w:b/>
          <w:color w:val="auto"/>
        </w:rPr>
      </w:pPr>
      <w:r w:rsidRPr="00682145">
        <w:rPr>
          <w:b/>
          <w:color w:val="auto"/>
        </w:rPr>
        <w:t>Yabancı Dil (İngilizce, Almanca, Fransızca).</w:t>
      </w:r>
    </w:p>
    <w:p w:rsidR="000E5DB3" w:rsidRPr="00682145" w:rsidRDefault="001C178F">
      <w:pPr>
        <w:pStyle w:val="Gvdemetni40"/>
        <w:shd w:val="clear" w:color="auto" w:fill="auto"/>
        <w:spacing w:before="0" w:after="211" w:line="240" w:lineRule="exact"/>
        <w:ind w:left="20"/>
        <w:rPr>
          <w:color w:val="auto"/>
        </w:rPr>
      </w:pPr>
      <w:r w:rsidRPr="00682145">
        <w:rPr>
          <w:color w:val="auto"/>
        </w:rPr>
        <w:t>SINAV</w:t>
      </w:r>
      <w:r w:rsidR="003959C5" w:rsidRPr="00682145">
        <w:rPr>
          <w:color w:val="auto"/>
        </w:rPr>
        <w:t>IN</w:t>
      </w:r>
      <w:r w:rsidRPr="00682145">
        <w:rPr>
          <w:color w:val="auto"/>
        </w:rPr>
        <w:t xml:space="preserve"> DEĞERLENDİRİLMESİ</w:t>
      </w:r>
    </w:p>
    <w:p w:rsidR="000E5DB3" w:rsidRPr="00682145" w:rsidRDefault="003959C5" w:rsidP="00CD2C62">
      <w:pPr>
        <w:pStyle w:val="Gvdemetni0"/>
        <w:shd w:val="clear" w:color="auto" w:fill="auto"/>
        <w:spacing w:before="0" w:after="0"/>
        <w:ind w:left="20" w:firstLine="720"/>
        <w:rPr>
          <w:color w:val="auto"/>
        </w:rPr>
      </w:pPr>
      <w:r w:rsidRPr="00682145">
        <w:rPr>
          <w:color w:val="auto"/>
        </w:rPr>
        <w:t xml:space="preserve">Yapılacak </w:t>
      </w:r>
      <w:r w:rsidR="001C178F" w:rsidRPr="00682145">
        <w:rPr>
          <w:color w:val="auto"/>
        </w:rPr>
        <w:t>sınavda başarılı sayılabilmek için</w:t>
      </w:r>
      <w:r w:rsidRPr="00682145">
        <w:rPr>
          <w:color w:val="auto"/>
        </w:rPr>
        <w:t xml:space="preserve">, 100 </w:t>
      </w:r>
      <w:proofErr w:type="gramStart"/>
      <w:r w:rsidRPr="00682145">
        <w:rPr>
          <w:color w:val="auto"/>
        </w:rPr>
        <w:t>üzerinden  Yabancı</w:t>
      </w:r>
      <w:proofErr w:type="gramEnd"/>
      <w:r w:rsidRPr="00682145">
        <w:rPr>
          <w:color w:val="auto"/>
        </w:rPr>
        <w:t xml:space="preserve"> Dil  sınavından  en az 70, </w:t>
      </w:r>
      <w:r w:rsidR="001C178F" w:rsidRPr="00682145">
        <w:rPr>
          <w:color w:val="auto"/>
        </w:rPr>
        <w:t xml:space="preserve"> </w:t>
      </w:r>
      <w:r w:rsidRPr="00682145">
        <w:rPr>
          <w:color w:val="auto"/>
        </w:rPr>
        <w:t xml:space="preserve"> diğer </w:t>
      </w:r>
      <w:r w:rsidR="001C178F" w:rsidRPr="00682145">
        <w:rPr>
          <w:color w:val="auto"/>
        </w:rPr>
        <w:t>her sınav grubundan</w:t>
      </w:r>
      <w:r w:rsidRPr="00682145">
        <w:rPr>
          <w:color w:val="auto"/>
        </w:rPr>
        <w:t xml:space="preserve"> ise en az </w:t>
      </w:r>
      <w:r w:rsidR="001C178F" w:rsidRPr="00682145">
        <w:rPr>
          <w:color w:val="auto"/>
        </w:rPr>
        <w:t>50 puan</w:t>
      </w:r>
      <w:r w:rsidRPr="00682145">
        <w:rPr>
          <w:color w:val="auto"/>
        </w:rPr>
        <w:t xml:space="preserve"> almak </w:t>
      </w:r>
      <w:r w:rsidR="001C178F" w:rsidRPr="00682145">
        <w:rPr>
          <w:color w:val="auto"/>
        </w:rPr>
        <w:t xml:space="preserve"> kaydıyla</w:t>
      </w:r>
      <w:r w:rsidR="00BF56A2" w:rsidRPr="00682145">
        <w:rPr>
          <w:color w:val="auto"/>
        </w:rPr>
        <w:t>,</w:t>
      </w:r>
      <w:r w:rsidR="001C178F" w:rsidRPr="00682145">
        <w:rPr>
          <w:color w:val="auto"/>
        </w:rPr>
        <w:t xml:space="preserve"> ortalama en az </w:t>
      </w:r>
      <w:r w:rsidRPr="00682145">
        <w:rPr>
          <w:color w:val="auto"/>
        </w:rPr>
        <w:t>7</w:t>
      </w:r>
      <w:r w:rsidR="001C178F" w:rsidRPr="00682145">
        <w:rPr>
          <w:color w:val="auto"/>
        </w:rPr>
        <w:t>0 puan alınması gerekir.</w:t>
      </w:r>
      <w:r w:rsidR="001C51A1" w:rsidRPr="00682145">
        <w:rPr>
          <w:color w:val="auto"/>
        </w:rPr>
        <w:t xml:space="preserve"> </w:t>
      </w:r>
      <w:proofErr w:type="gramStart"/>
      <w:r w:rsidR="001C51A1" w:rsidRPr="00682145">
        <w:rPr>
          <w:color w:val="auto"/>
        </w:rPr>
        <w:t>Sınav   sonuçları</w:t>
      </w:r>
      <w:proofErr w:type="gramEnd"/>
      <w:r w:rsidR="001C51A1" w:rsidRPr="00682145">
        <w:rPr>
          <w:color w:val="auto"/>
        </w:rPr>
        <w:t xml:space="preserve">  ilan tarihinden  itibaren   6 ay geçerli   olacaktır.</w:t>
      </w:r>
    </w:p>
    <w:p w:rsidR="00A612B9" w:rsidRPr="00682145" w:rsidRDefault="00A612B9">
      <w:pPr>
        <w:pStyle w:val="Gvdemetni0"/>
        <w:shd w:val="clear" w:color="auto" w:fill="auto"/>
        <w:spacing w:before="0" w:after="269"/>
        <w:ind w:left="20" w:firstLine="720"/>
        <w:rPr>
          <w:color w:val="auto"/>
        </w:rPr>
      </w:pPr>
      <w:r w:rsidRPr="00682145">
        <w:rPr>
          <w:color w:val="auto"/>
        </w:rPr>
        <w:t>Sınavda başarılı olanların sayısı ilan edilen sayıdan fazla ise en yüksek puan alan adaydan başlamak üzere sıralama yapılarak belirtilen kadro</w:t>
      </w:r>
      <w:r w:rsidR="00657553" w:rsidRPr="00682145">
        <w:rPr>
          <w:color w:val="auto"/>
        </w:rPr>
        <w:t xml:space="preserve"> sayısı kadar "asil aday"</w:t>
      </w:r>
      <w:r w:rsidRPr="00682145">
        <w:rPr>
          <w:color w:val="auto"/>
        </w:rPr>
        <w:t xml:space="preserve"> </w:t>
      </w:r>
      <w:proofErr w:type="gramStart"/>
      <w:r w:rsidRPr="00682145">
        <w:rPr>
          <w:color w:val="auto"/>
        </w:rPr>
        <w:t>ve  aynı</w:t>
      </w:r>
      <w:proofErr w:type="gramEnd"/>
      <w:r w:rsidRPr="00682145">
        <w:rPr>
          <w:color w:val="auto"/>
        </w:rPr>
        <w:t xml:space="preserve"> sayıda  "yedek aday" belirlenir. Sadece giriş sınavında yetmiş ve</w:t>
      </w:r>
      <w:r w:rsidRPr="00682145">
        <w:rPr>
          <w:rFonts w:ascii="Segoe UI Semilight" w:hAnsi="Segoe UI Semilight" w:cs="Segoe UI Semilight"/>
          <w:color w:val="auto"/>
          <w:sz w:val="19"/>
          <w:szCs w:val="19"/>
          <w:shd w:val="clear" w:color="auto" w:fill="FFFFFF"/>
        </w:rPr>
        <w:t xml:space="preserve"> </w:t>
      </w:r>
      <w:r w:rsidRPr="00682145">
        <w:rPr>
          <w:color w:val="auto"/>
        </w:rPr>
        <w:t xml:space="preserve">üzerinde puan almış olmak, </w:t>
      </w:r>
      <w:proofErr w:type="gramStart"/>
      <w:r w:rsidR="00657553" w:rsidRPr="00682145">
        <w:rPr>
          <w:color w:val="auto"/>
        </w:rPr>
        <w:t xml:space="preserve">atanmak </w:t>
      </w:r>
      <w:r w:rsidRPr="00682145">
        <w:rPr>
          <w:color w:val="auto"/>
        </w:rPr>
        <w:t xml:space="preserve"> için</w:t>
      </w:r>
      <w:proofErr w:type="gramEnd"/>
      <w:r w:rsidRPr="00682145">
        <w:rPr>
          <w:color w:val="auto"/>
        </w:rPr>
        <w:t xml:space="preserve"> kazanılmış hak teşkil etmez.</w:t>
      </w:r>
    </w:p>
    <w:p w:rsidR="000E5DB3" w:rsidRPr="00682145" w:rsidRDefault="001C178F">
      <w:pPr>
        <w:pStyle w:val="Gvdemetni40"/>
        <w:shd w:val="clear" w:color="auto" w:fill="auto"/>
        <w:spacing w:before="0" w:after="214" w:line="240" w:lineRule="exact"/>
        <w:ind w:left="20"/>
        <w:rPr>
          <w:color w:val="auto"/>
        </w:rPr>
      </w:pPr>
      <w:r w:rsidRPr="00682145">
        <w:rPr>
          <w:color w:val="auto"/>
        </w:rPr>
        <w:t>STAJYER KONTROLÖRLÜĞE ATANMA</w:t>
      </w:r>
    </w:p>
    <w:p w:rsidR="000E5DB3" w:rsidRPr="00682145" w:rsidRDefault="001C178F" w:rsidP="00CD2C62">
      <w:pPr>
        <w:pStyle w:val="Gvdemetni0"/>
        <w:shd w:val="clear" w:color="auto" w:fill="auto"/>
        <w:spacing w:before="0" w:after="240" w:line="281" w:lineRule="exact"/>
        <w:ind w:left="20" w:firstLine="720"/>
        <w:rPr>
          <w:color w:val="auto"/>
        </w:rPr>
      </w:pPr>
      <w:r w:rsidRPr="00682145">
        <w:rPr>
          <w:color w:val="auto"/>
        </w:rPr>
        <w:t>S</w:t>
      </w:r>
      <w:r w:rsidR="00BF56A2" w:rsidRPr="00682145">
        <w:rPr>
          <w:color w:val="auto"/>
        </w:rPr>
        <w:t>ın</w:t>
      </w:r>
      <w:r w:rsidRPr="00682145">
        <w:rPr>
          <w:color w:val="auto"/>
        </w:rPr>
        <w:t>avda başarı gösterenler, başarı sırasıyla durumlarına uygun olan Stajyer Kontrolör kadrolarına atanırlar.</w:t>
      </w:r>
      <w:r w:rsidR="00682145" w:rsidRPr="00682145">
        <w:rPr>
          <w:color w:val="auto"/>
        </w:rPr>
        <w:t xml:space="preserve"> Sınavda başarılı </w:t>
      </w:r>
      <w:proofErr w:type="gramStart"/>
      <w:r w:rsidR="00682145" w:rsidRPr="00682145">
        <w:rPr>
          <w:color w:val="auto"/>
        </w:rPr>
        <w:t>olup</w:t>
      </w:r>
      <w:r w:rsidR="00BF56A2" w:rsidRPr="00682145">
        <w:rPr>
          <w:color w:val="auto"/>
        </w:rPr>
        <w:t xml:space="preserve">  atanması</w:t>
      </w:r>
      <w:proofErr w:type="gramEnd"/>
      <w:r w:rsidR="00BF56A2" w:rsidRPr="00682145">
        <w:rPr>
          <w:color w:val="auto"/>
        </w:rPr>
        <w:t xml:space="preserve"> için talep edilen belgeleri teslim etmeyen   veya </w:t>
      </w:r>
      <w:r w:rsidR="00F701B2" w:rsidRPr="00682145">
        <w:rPr>
          <w:color w:val="auto"/>
        </w:rPr>
        <w:t xml:space="preserve"> yapılacak güvenlik soruşturması ya da arşiv araştırması  neticesinde  atanmaları uygun bulunmayan adayların  yerine </w:t>
      </w:r>
      <w:r w:rsidR="00CD2C62" w:rsidRPr="00682145">
        <w:rPr>
          <w:color w:val="auto"/>
        </w:rPr>
        <w:t xml:space="preserve">başarı  sırasına göre </w:t>
      </w:r>
      <w:r w:rsidR="00F701B2" w:rsidRPr="00682145">
        <w:rPr>
          <w:color w:val="auto"/>
        </w:rPr>
        <w:t>yedek adaylar  alınacaktır.</w:t>
      </w:r>
    </w:p>
    <w:p w:rsidR="000E5DB3" w:rsidRPr="00682145" w:rsidRDefault="0006692F" w:rsidP="00F701B2">
      <w:pPr>
        <w:pStyle w:val="Gvdemetni0"/>
        <w:shd w:val="clear" w:color="auto" w:fill="auto"/>
        <w:spacing w:before="0" w:after="672" w:line="240" w:lineRule="exact"/>
        <w:ind w:left="20" w:firstLine="688"/>
        <w:jc w:val="left"/>
        <w:rPr>
          <w:color w:val="auto"/>
        </w:rPr>
      </w:pPr>
      <w:r w:rsidRPr="00682145">
        <w:rPr>
          <w:color w:val="auto"/>
        </w:rPr>
        <w:t>İ</w:t>
      </w:r>
      <w:r w:rsidR="001C178F" w:rsidRPr="00682145">
        <w:rPr>
          <w:color w:val="auto"/>
        </w:rPr>
        <w:t>lan olunur.</w:t>
      </w:r>
    </w:p>
    <w:p w:rsidR="000E5DB3" w:rsidRPr="00682145" w:rsidRDefault="000E5DB3">
      <w:pPr>
        <w:rPr>
          <w:color w:val="auto"/>
          <w:sz w:val="2"/>
          <w:szCs w:val="2"/>
        </w:rPr>
      </w:pPr>
    </w:p>
    <w:sectPr w:rsidR="000E5DB3" w:rsidRPr="00682145" w:rsidSect="00363059">
      <w:type w:val="continuous"/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83" w:rsidRDefault="00F15183">
      <w:r>
        <w:separator/>
      </w:r>
    </w:p>
  </w:endnote>
  <w:endnote w:type="continuationSeparator" w:id="0">
    <w:p w:rsidR="00F15183" w:rsidRDefault="00F1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83" w:rsidRDefault="00F15183"/>
  </w:footnote>
  <w:footnote w:type="continuationSeparator" w:id="0">
    <w:p w:rsidR="00F15183" w:rsidRDefault="00F151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D6F"/>
    <w:multiLevelType w:val="multilevel"/>
    <w:tmpl w:val="0A36F4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"/>
      </w:rPr>
    </w:lvl>
    <w:lvl w:ilvl="1">
      <w:start w:val="2"/>
      <w:numFmt w:val="lowerLetter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B52B4"/>
    <w:multiLevelType w:val="multilevel"/>
    <w:tmpl w:val="0DA0FA92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"/>
      </w:rPr>
    </w:lvl>
    <w:lvl w:ilvl="1">
      <w:start w:val="4"/>
      <w:numFmt w:val="lowerLetter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577327"/>
    <w:multiLevelType w:val="multilevel"/>
    <w:tmpl w:val="CB7C0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EA0DA7"/>
    <w:multiLevelType w:val="multilevel"/>
    <w:tmpl w:val="CB7C0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3B0B71"/>
    <w:multiLevelType w:val="multilevel"/>
    <w:tmpl w:val="54E42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E5DB3"/>
    <w:rsid w:val="0002119C"/>
    <w:rsid w:val="000438EB"/>
    <w:rsid w:val="0006692F"/>
    <w:rsid w:val="000E5DB3"/>
    <w:rsid w:val="00113F13"/>
    <w:rsid w:val="00164549"/>
    <w:rsid w:val="001C178F"/>
    <w:rsid w:val="001C51A1"/>
    <w:rsid w:val="001C6C00"/>
    <w:rsid w:val="002452F0"/>
    <w:rsid w:val="002A2B01"/>
    <w:rsid w:val="002D6977"/>
    <w:rsid w:val="002F4614"/>
    <w:rsid w:val="00307517"/>
    <w:rsid w:val="00341023"/>
    <w:rsid w:val="00363059"/>
    <w:rsid w:val="003959C5"/>
    <w:rsid w:val="003C03EF"/>
    <w:rsid w:val="003E1A55"/>
    <w:rsid w:val="00415F1F"/>
    <w:rsid w:val="00494EF5"/>
    <w:rsid w:val="004F7902"/>
    <w:rsid w:val="00501907"/>
    <w:rsid w:val="005327CE"/>
    <w:rsid w:val="005D3012"/>
    <w:rsid w:val="00657553"/>
    <w:rsid w:val="00682145"/>
    <w:rsid w:val="006B1AF4"/>
    <w:rsid w:val="006D1D3C"/>
    <w:rsid w:val="006F66A3"/>
    <w:rsid w:val="00700C10"/>
    <w:rsid w:val="007054CE"/>
    <w:rsid w:val="007159DD"/>
    <w:rsid w:val="00746C02"/>
    <w:rsid w:val="00756C0E"/>
    <w:rsid w:val="0076712E"/>
    <w:rsid w:val="00800E42"/>
    <w:rsid w:val="00837897"/>
    <w:rsid w:val="008D68E1"/>
    <w:rsid w:val="008E6DA9"/>
    <w:rsid w:val="00992F4F"/>
    <w:rsid w:val="009D3C9A"/>
    <w:rsid w:val="00A0424B"/>
    <w:rsid w:val="00A11774"/>
    <w:rsid w:val="00A50207"/>
    <w:rsid w:val="00A52651"/>
    <w:rsid w:val="00A612B9"/>
    <w:rsid w:val="00A8051A"/>
    <w:rsid w:val="00B60807"/>
    <w:rsid w:val="00BA0163"/>
    <w:rsid w:val="00BB3088"/>
    <w:rsid w:val="00BB5B9A"/>
    <w:rsid w:val="00BD2ED0"/>
    <w:rsid w:val="00BF56A2"/>
    <w:rsid w:val="00C54A62"/>
    <w:rsid w:val="00C60EBE"/>
    <w:rsid w:val="00C92750"/>
    <w:rsid w:val="00CB63F8"/>
    <w:rsid w:val="00CD2C62"/>
    <w:rsid w:val="00CD63F3"/>
    <w:rsid w:val="00D1246D"/>
    <w:rsid w:val="00D60D4C"/>
    <w:rsid w:val="00D945CC"/>
    <w:rsid w:val="00ED36C6"/>
    <w:rsid w:val="00EF548E"/>
    <w:rsid w:val="00EF600E"/>
    <w:rsid w:val="00F00BEE"/>
    <w:rsid w:val="00F04610"/>
    <w:rsid w:val="00F15183"/>
    <w:rsid w:val="00F16B1D"/>
    <w:rsid w:val="00F46112"/>
    <w:rsid w:val="00F701B2"/>
    <w:rsid w:val="00FF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21ptbolukbraklyor">
    <w:name w:val="Gövde metni (2) + 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115ptKaln">
    <w:name w:val="Gövde metni + 11;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4"/>
      <w:szCs w:val="94"/>
    </w:rPr>
  </w:style>
  <w:style w:type="character" w:customStyle="1" w:styleId="Gvdemetni310pttalikdeil">
    <w:name w:val="Gövde metni (3) + 10 pt;İtalik değil"/>
    <w:basedOn w:val="Gvdemetn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character" w:customStyle="1" w:styleId="Gvdemetni326pt-2ptbolukbraklyor">
    <w:name w:val="Gövde metni (3) + 26 pt;-2 pt boşluk bırakılıyor"/>
    <w:basedOn w:val="Gvdemetn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52"/>
      <w:szCs w:val="52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Gvdemetni115ptKaln0">
    <w:name w:val="Gövde metni + 11;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Kaln0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27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480" w:after="300"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720" w:line="511" w:lineRule="exact"/>
    </w:pPr>
    <w:rPr>
      <w:rFonts w:ascii="Times New Roman" w:eastAsia="Times New Roman" w:hAnsi="Times New Roman" w:cs="Times New Roman"/>
      <w:i/>
      <w:iCs/>
      <w:sz w:val="94"/>
      <w:szCs w:val="94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240" w:after="300" w:line="0" w:lineRule="atLeas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021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ulturturizm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EC5A-AD5B-4550-AE2A-D2A35B65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DÖNMEZ</dc:creator>
  <cp:lastModifiedBy>Cengiz DÖNMEZ</cp:lastModifiedBy>
  <cp:revision>10</cp:revision>
  <cp:lastPrinted>2017-10-11T12:21:00Z</cp:lastPrinted>
  <dcterms:created xsi:type="dcterms:W3CDTF">2017-10-09T08:02:00Z</dcterms:created>
  <dcterms:modified xsi:type="dcterms:W3CDTF">2017-10-13T08:51:00Z</dcterms:modified>
</cp:coreProperties>
</file>